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80"/>
        <w:gridCol w:w="1453"/>
        <w:gridCol w:w="7230"/>
      </w:tblGrid>
      <w:tr w:rsidR="008902E3" w14:paraId="7998FE31" w14:textId="77777777" w:rsidTr="00B668BD">
        <w:trPr>
          <w:cantSplit/>
        </w:trPr>
        <w:tc>
          <w:tcPr>
            <w:tcW w:w="10173" w:type="dxa"/>
            <w:gridSpan w:val="4"/>
          </w:tcPr>
          <w:p w14:paraId="26572E53" w14:textId="77777777" w:rsidR="008902E3" w:rsidRPr="00B30C2D" w:rsidRDefault="008902E3" w:rsidP="00A31DE1">
            <w:pPr>
              <w:pStyle w:val="Header"/>
              <w:jc w:val="center"/>
              <w:rPr>
                <w:rFonts w:asciiTheme="minorHAnsi" w:hAnsiTheme="minorHAnsi"/>
                <w:b/>
                <w:bCs/>
              </w:rPr>
            </w:pPr>
            <w:r w:rsidRPr="00B30C2D">
              <w:rPr>
                <w:rFonts w:asciiTheme="minorHAnsi" w:hAnsiTheme="minorHAnsi"/>
                <w:b/>
                <w:bCs/>
              </w:rPr>
              <w:t xml:space="preserve">No. 1. </w:t>
            </w:r>
            <w:r w:rsidR="00517A32" w:rsidRPr="00B30C2D">
              <w:rPr>
                <w:rFonts w:asciiTheme="minorHAnsi" w:hAnsiTheme="minorHAnsi"/>
                <w:b/>
                <w:bCs/>
              </w:rPr>
              <w:t>Planning &amp; Review</w:t>
            </w:r>
            <w:r w:rsidRPr="00B30C2D">
              <w:rPr>
                <w:rFonts w:asciiTheme="minorHAnsi" w:hAnsiTheme="minorHAnsi"/>
                <w:b/>
                <w:bCs/>
              </w:rPr>
              <w:t xml:space="preserve"> Procedure</w:t>
            </w:r>
          </w:p>
        </w:tc>
      </w:tr>
      <w:tr w:rsidR="008902E3" w14:paraId="61DC2413" w14:textId="77777777" w:rsidTr="00B668BD">
        <w:trPr>
          <w:cantSplit/>
        </w:trPr>
        <w:tc>
          <w:tcPr>
            <w:tcW w:w="10173" w:type="dxa"/>
            <w:gridSpan w:val="4"/>
          </w:tcPr>
          <w:p w14:paraId="7D5C880C" w14:textId="77777777" w:rsidR="008902E3" w:rsidRPr="00B30C2D" w:rsidRDefault="008902E3" w:rsidP="00A31DE1">
            <w:pPr>
              <w:pStyle w:val="Header"/>
              <w:tabs>
                <w:tab w:val="clear" w:pos="4153"/>
                <w:tab w:val="clear" w:pos="8306"/>
              </w:tabs>
              <w:spacing w:line="240" w:lineRule="atLeast"/>
              <w:jc w:val="center"/>
              <w:rPr>
                <w:rFonts w:asciiTheme="minorHAnsi" w:hAnsiTheme="minorHAnsi"/>
                <w:b/>
              </w:rPr>
            </w:pPr>
            <w:r w:rsidRPr="00B30C2D">
              <w:rPr>
                <w:rFonts w:asciiTheme="minorHAnsi" w:hAnsiTheme="minorHAnsi"/>
                <w:b/>
              </w:rPr>
              <w:t>Document History:</w:t>
            </w:r>
          </w:p>
        </w:tc>
      </w:tr>
      <w:tr w:rsidR="008902E3" w14:paraId="3824F752" w14:textId="77777777" w:rsidTr="00B668BD">
        <w:tc>
          <w:tcPr>
            <w:tcW w:w="710" w:type="dxa"/>
          </w:tcPr>
          <w:p w14:paraId="5560E683" w14:textId="77777777" w:rsidR="008902E3" w:rsidRPr="00C24488" w:rsidRDefault="008902E3" w:rsidP="00A31DE1">
            <w:pPr>
              <w:pStyle w:val="Header"/>
              <w:tabs>
                <w:tab w:val="clear" w:pos="4153"/>
                <w:tab w:val="clear" w:pos="8306"/>
              </w:tabs>
              <w:spacing w:line="240" w:lineRule="atLeast"/>
              <w:rPr>
                <w:rFonts w:asciiTheme="minorHAnsi" w:hAnsiTheme="minorHAnsi"/>
                <w:bCs/>
                <w:sz w:val="22"/>
                <w:szCs w:val="22"/>
              </w:rPr>
            </w:pPr>
            <w:r w:rsidRPr="00C24488">
              <w:rPr>
                <w:rFonts w:asciiTheme="minorHAnsi" w:hAnsiTheme="minorHAnsi"/>
                <w:bCs/>
                <w:sz w:val="22"/>
                <w:szCs w:val="22"/>
              </w:rPr>
              <w:t>Issue</w:t>
            </w:r>
          </w:p>
          <w:p w14:paraId="017801DE" w14:textId="77777777" w:rsidR="008902E3" w:rsidRPr="00C24488" w:rsidRDefault="008902E3" w:rsidP="00A31DE1">
            <w:pPr>
              <w:pStyle w:val="Header"/>
              <w:tabs>
                <w:tab w:val="clear" w:pos="4153"/>
                <w:tab w:val="clear" w:pos="8306"/>
              </w:tabs>
              <w:spacing w:line="240" w:lineRule="atLeast"/>
              <w:rPr>
                <w:rFonts w:asciiTheme="minorHAnsi" w:hAnsiTheme="minorHAnsi"/>
                <w:bCs/>
                <w:sz w:val="22"/>
                <w:szCs w:val="22"/>
              </w:rPr>
            </w:pPr>
            <w:r w:rsidRPr="00C24488">
              <w:rPr>
                <w:rFonts w:asciiTheme="minorHAnsi" w:hAnsiTheme="minorHAnsi"/>
                <w:bCs/>
                <w:sz w:val="22"/>
                <w:szCs w:val="22"/>
              </w:rPr>
              <w:t>level</w:t>
            </w:r>
          </w:p>
        </w:tc>
        <w:tc>
          <w:tcPr>
            <w:tcW w:w="780" w:type="dxa"/>
          </w:tcPr>
          <w:p w14:paraId="73EC3FB1" w14:textId="77777777" w:rsidR="008902E3" w:rsidRPr="00C24488" w:rsidRDefault="008902E3" w:rsidP="00A31DE1">
            <w:pPr>
              <w:pStyle w:val="Header"/>
              <w:tabs>
                <w:tab w:val="clear" w:pos="4153"/>
                <w:tab w:val="clear" w:pos="8306"/>
              </w:tabs>
              <w:spacing w:line="240" w:lineRule="atLeast"/>
              <w:rPr>
                <w:rFonts w:asciiTheme="minorHAnsi" w:hAnsiTheme="minorHAnsi"/>
                <w:bCs/>
                <w:sz w:val="22"/>
                <w:szCs w:val="22"/>
              </w:rPr>
            </w:pPr>
            <w:r w:rsidRPr="00C24488">
              <w:rPr>
                <w:rFonts w:asciiTheme="minorHAnsi" w:hAnsiTheme="minorHAnsi"/>
                <w:bCs/>
                <w:sz w:val="22"/>
                <w:szCs w:val="22"/>
              </w:rPr>
              <w:t>Page No(s)</w:t>
            </w:r>
          </w:p>
        </w:tc>
        <w:tc>
          <w:tcPr>
            <w:tcW w:w="1453" w:type="dxa"/>
          </w:tcPr>
          <w:p w14:paraId="49546349" w14:textId="77777777" w:rsidR="008902E3" w:rsidRPr="00C24488" w:rsidRDefault="008902E3" w:rsidP="00A31DE1">
            <w:pPr>
              <w:pStyle w:val="Header"/>
              <w:tabs>
                <w:tab w:val="clear" w:pos="4153"/>
                <w:tab w:val="clear" w:pos="8306"/>
              </w:tabs>
              <w:spacing w:line="240" w:lineRule="atLeast"/>
              <w:rPr>
                <w:rFonts w:asciiTheme="minorHAnsi" w:hAnsiTheme="minorHAnsi"/>
                <w:bCs/>
                <w:sz w:val="22"/>
                <w:szCs w:val="22"/>
              </w:rPr>
            </w:pPr>
            <w:r w:rsidRPr="00C24488">
              <w:rPr>
                <w:rFonts w:asciiTheme="minorHAnsi" w:hAnsiTheme="minorHAnsi"/>
                <w:bCs/>
                <w:sz w:val="22"/>
                <w:szCs w:val="22"/>
              </w:rPr>
              <w:t xml:space="preserve">Date </w:t>
            </w:r>
          </w:p>
        </w:tc>
        <w:tc>
          <w:tcPr>
            <w:tcW w:w="7230" w:type="dxa"/>
          </w:tcPr>
          <w:p w14:paraId="4571C1CF" w14:textId="77777777" w:rsidR="008902E3" w:rsidRPr="00C24488" w:rsidRDefault="008902E3" w:rsidP="00A31DE1">
            <w:pPr>
              <w:pStyle w:val="Header"/>
              <w:tabs>
                <w:tab w:val="clear" w:pos="4153"/>
                <w:tab w:val="clear" w:pos="8306"/>
              </w:tabs>
              <w:spacing w:line="240" w:lineRule="atLeast"/>
              <w:rPr>
                <w:rFonts w:asciiTheme="minorHAnsi" w:hAnsiTheme="minorHAnsi"/>
                <w:bCs/>
                <w:sz w:val="22"/>
                <w:szCs w:val="22"/>
              </w:rPr>
            </w:pPr>
            <w:r w:rsidRPr="00C24488">
              <w:rPr>
                <w:rFonts w:asciiTheme="minorHAnsi" w:hAnsiTheme="minorHAnsi"/>
                <w:bCs/>
                <w:sz w:val="22"/>
                <w:szCs w:val="22"/>
              </w:rPr>
              <w:t>Brief details of amendment(s) to procedure</w:t>
            </w:r>
          </w:p>
        </w:tc>
      </w:tr>
      <w:tr w:rsidR="00731595" w14:paraId="64DEFEF0" w14:textId="77777777" w:rsidTr="00B668BD">
        <w:tc>
          <w:tcPr>
            <w:tcW w:w="710" w:type="dxa"/>
          </w:tcPr>
          <w:p w14:paraId="7D30C573" w14:textId="77777777" w:rsidR="00731595" w:rsidRPr="00B30C2D" w:rsidRDefault="00731595" w:rsidP="00731595">
            <w:pPr>
              <w:pStyle w:val="Header"/>
              <w:tabs>
                <w:tab w:val="clear" w:pos="4153"/>
                <w:tab w:val="clear" w:pos="8306"/>
              </w:tabs>
              <w:spacing w:line="240" w:lineRule="atLeast"/>
              <w:rPr>
                <w:rFonts w:asciiTheme="minorHAnsi" w:hAnsiTheme="minorHAnsi"/>
                <w:bCs/>
              </w:rPr>
            </w:pPr>
            <w:r w:rsidRPr="00B30C2D">
              <w:rPr>
                <w:rFonts w:asciiTheme="minorHAnsi" w:hAnsiTheme="minorHAnsi"/>
                <w:bCs/>
              </w:rPr>
              <w:t>1</w:t>
            </w:r>
          </w:p>
        </w:tc>
        <w:tc>
          <w:tcPr>
            <w:tcW w:w="780" w:type="dxa"/>
          </w:tcPr>
          <w:p w14:paraId="5313C39D" w14:textId="77777777" w:rsidR="00731595" w:rsidRPr="00B30C2D" w:rsidRDefault="00731595" w:rsidP="00731595">
            <w:pPr>
              <w:pStyle w:val="Header"/>
              <w:tabs>
                <w:tab w:val="clear" w:pos="4153"/>
                <w:tab w:val="clear" w:pos="8306"/>
              </w:tabs>
              <w:spacing w:line="240" w:lineRule="atLeast"/>
              <w:rPr>
                <w:rFonts w:asciiTheme="minorHAnsi" w:hAnsiTheme="minorHAnsi"/>
                <w:bCs/>
              </w:rPr>
            </w:pPr>
            <w:r w:rsidRPr="00B30C2D">
              <w:rPr>
                <w:rFonts w:asciiTheme="minorHAnsi" w:hAnsiTheme="minorHAnsi"/>
                <w:bCs/>
              </w:rPr>
              <w:t xml:space="preserve">All </w:t>
            </w:r>
          </w:p>
        </w:tc>
        <w:tc>
          <w:tcPr>
            <w:tcW w:w="1453" w:type="dxa"/>
          </w:tcPr>
          <w:p w14:paraId="38443B2C" w14:textId="14F98E4F" w:rsidR="00731595" w:rsidRPr="00B30C2D" w:rsidRDefault="00731595" w:rsidP="00731595">
            <w:pPr>
              <w:pStyle w:val="Header"/>
              <w:tabs>
                <w:tab w:val="clear" w:pos="4153"/>
                <w:tab w:val="clear" w:pos="8306"/>
              </w:tabs>
              <w:spacing w:line="240" w:lineRule="atLeast"/>
              <w:rPr>
                <w:rFonts w:asciiTheme="minorHAnsi" w:hAnsiTheme="minorHAnsi"/>
                <w:bCs/>
              </w:rPr>
            </w:pPr>
            <w:r w:rsidRPr="00B30C2D">
              <w:rPr>
                <w:rFonts w:asciiTheme="minorHAnsi" w:hAnsiTheme="minorHAnsi"/>
                <w:bCs/>
              </w:rPr>
              <w:t>0</w:t>
            </w:r>
            <w:r w:rsidR="001408F1">
              <w:rPr>
                <w:rFonts w:asciiTheme="minorHAnsi" w:hAnsiTheme="minorHAnsi"/>
                <w:bCs/>
              </w:rPr>
              <w:t>1</w:t>
            </w:r>
            <w:r w:rsidRPr="00B30C2D">
              <w:rPr>
                <w:rFonts w:asciiTheme="minorHAnsi" w:hAnsiTheme="minorHAnsi"/>
                <w:bCs/>
              </w:rPr>
              <w:t>/0</w:t>
            </w:r>
            <w:r w:rsidR="001408F1">
              <w:rPr>
                <w:rFonts w:asciiTheme="minorHAnsi" w:hAnsiTheme="minorHAnsi"/>
                <w:bCs/>
              </w:rPr>
              <w:t>2</w:t>
            </w:r>
            <w:r w:rsidRPr="00B30C2D">
              <w:rPr>
                <w:rFonts w:asciiTheme="minorHAnsi" w:hAnsiTheme="minorHAnsi"/>
                <w:bCs/>
              </w:rPr>
              <w:t>/20</w:t>
            </w:r>
            <w:r w:rsidR="001408F1">
              <w:rPr>
                <w:rFonts w:asciiTheme="minorHAnsi" w:hAnsiTheme="minorHAnsi"/>
                <w:bCs/>
              </w:rPr>
              <w:t>22</w:t>
            </w:r>
          </w:p>
        </w:tc>
        <w:tc>
          <w:tcPr>
            <w:tcW w:w="7230" w:type="dxa"/>
          </w:tcPr>
          <w:p w14:paraId="2C9ED85C" w14:textId="77777777" w:rsidR="00731595" w:rsidRPr="00B30C2D" w:rsidRDefault="00731595" w:rsidP="00731595">
            <w:pPr>
              <w:pStyle w:val="Header"/>
              <w:tabs>
                <w:tab w:val="clear" w:pos="4153"/>
                <w:tab w:val="clear" w:pos="8306"/>
              </w:tabs>
              <w:spacing w:line="240" w:lineRule="atLeast"/>
              <w:rPr>
                <w:rFonts w:asciiTheme="minorHAnsi" w:hAnsiTheme="minorHAnsi"/>
                <w:bCs/>
              </w:rPr>
            </w:pPr>
            <w:r w:rsidRPr="00B30C2D">
              <w:rPr>
                <w:rFonts w:asciiTheme="minorHAnsi" w:hAnsiTheme="minorHAnsi"/>
                <w:bCs/>
              </w:rPr>
              <w:t>First issue of procedure</w:t>
            </w:r>
          </w:p>
        </w:tc>
      </w:tr>
      <w:tr w:rsidR="00731595" w14:paraId="3B789B66" w14:textId="77777777" w:rsidTr="00B668BD">
        <w:tc>
          <w:tcPr>
            <w:tcW w:w="710" w:type="dxa"/>
          </w:tcPr>
          <w:p w14:paraId="59E71BE5" w14:textId="624F054F" w:rsidR="00731595" w:rsidRPr="00B30C2D" w:rsidRDefault="00731595" w:rsidP="00731595">
            <w:pPr>
              <w:pStyle w:val="Header"/>
              <w:tabs>
                <w:tab w:val="clear" w:pos="4153"/>
                <w:tab w:val="clear" w:pos="8306"/>
              </w:tabs>
              <w:spacing w:line="240" w:lineRule="atLeast"/>
              <w:rPr>
                <w:rFonts w:asciiTheme="minorHAnsi" w:hAnsiTheme="minorHAnsi"/>
                <w:bCs/>
              </w:rPr>
            </w:pPr>
          </w:p>
        </w:tc>
        <w:tc>
          <w:tcPr>
            <w:tcW w:w="780" w:type="dxa"/>
          </w:tcPr>
          <w:p w14:paraId="122610D0" w14:textId="5D535E21" w:rsidR="00731595" w:rsidRPr="00B30C2D" w:rsidRDefault="00731595" w:rsidP="00731595">
            <w:pPr>
              <w:pStyle w:val="Header"/>
              <w:tabs>
                <w:tab w:val="clear" w:pos="4153"/>
                <w:tab w:val="clear" w:pos="8306"/>
              </w:tabs>
              <w:spacing w:line="240" w:lineRule="atLeast"/>
              <w:rPr>
                <w:rFonts w:asciiTheme="minorHAnsi" w:hAnsiTheme="minorHAnsi"/>
                <w:bCs/>
              </w:rPr>
            </w:pPr>
          </w:p>
        </w:tc>
        <w:tc>
          <w:tcPr>
            <w:tcW w:w="1453" w:type="dxa"/>
          </w:tcPr>
          <w:p w14:paraId="595FAF43" w14:textId="402EC549" w:rsidR="00731595" w:rsidRPr="00B30C2D" w:rsidRDefault="00731595" w:rsidP="00731595">
            <w:pPr>
              <w:pStyle w:val="Header"/>
              <w:tabs>
                <w:tab w:val="clear" w:pos="4153"/>
                <w:tab w:val="clear" w:pos="8306"/>
              </w:tabs>
              <w:spacing w:line="240" w:lineRule="atLeast"/>
              <w:rPr>
                <w:rFonts w:asciiTheme="minorHAnsi" w:hAnsiTheme="minorHAnsi"/>
                <w:bCs/>
              </w:rPr>
            </w:pPr>
          </w:p>
        </w:tc>
        <w:tc>
          <w:tcPr>
            <w:tcW w:w="7230" w:type="dxa"/>
          </w:tcPr>
          <w:p w14:paraId="46D383EB" w14:textId="44D52665" w:rsidR="00731595" w:rsidRPr="00B30C2D" w:rsidRDefault="00731595" w:rsidP="00731595">
            <w:pPr>
              <w:pStyle w:val="Header"/>
              <w:tabs>
                <w:tab w:val="clear" w:pos="4153"/>
                <w:tab w:val="clear" w:pos="8306"/>
              </w:tabs>
              <w:spacing w:line="240" w:lineRule="atLeast"/>
              <w:rPr>
                <w:rFonts w:asciiTheme="minorHAnsi" w:hAnsiTheme="minorHAnsi"/>
                <w:bCs/>
              </w:rPr>
            </w:pPr>
          </w:p>
        </w:tc>
      </w:tr>
      <w:tr w:rsidR="00731595" w14:paraId="35FCB176" w14:textId="77777777" w:rsidTr="00B668BD">
        <w:tc>
          <w:tcPr>
            <w:tcW w:w="710" w:type="dxa"/>
          </w:tcPr>
          <w:p w14:paraId="1CEE6768" w14:textId="65EEC4B6" w:rsidR="00731595" w:rsidRPr="00B30C2D" w:rsidRDefault="00731595" w:rsidP="00731595">
            <w:pPr>
              <w:pStyle w:val="Header"/>
              <w:tabs>
                <w:tab w:val="clear" w:pos="4153"/>
                <w:tab w:val="clear" w:pos="8306"/>
              </w:tabs>
              <w:spacing w:line="240" w:lineRule="atLeast"/>
              <w:rPr>
                <w:rFonts w:asciiTheme="minorHAnsi" w:hAnsiTheme="minorHAnsi"/>
                <w:bCs/>
              </w:rPr>
            </w:pPr>
          </w:p>
        </w:tc>
        <w:tc>
          <w:tcPr>
            <w:tcW w:w="780" w:type="dxa"/>
          </w:tcPr>
          <w:p w14:paraId="0101C1F9" w14:textId="09E30977" w:rsidR="00731595" w:rsidRPr="00B30C2D" w:rsidRDefault="00731595" w:rsidP="00731595">
            <w:pPr>
              <w:pStyle w:val="Header"/>
              <w:tabs>
                <w:tab w:val="clear" w:pos="4153"/>
                <w:tab w:val="clear" w:pos="8306"/>
              </w:tabs>
              <w:spacing w:line="240" w:lineRule="atLeast"/>
              <w:rPr>
                <w:rFonts w:asciiTheme="minorHAnsi" w:hAnsiTheme="minorHAnsi"/>
                <w:bCs/>
              </w:rPr>
            </w:pPr>
          </w:p>
        </w:tc>
        <w:tc>
          <w:tcPr>
            <w:tcW w:w="1453" w:type="dxa"/>
          </w:tcPr>
          <w:p w14:paraId="3B7B21FB" w14:textId="5F097BE6" w:rsidR="00731595" w:rsidRPr="00B30C2D" w:rsidRDefault="00731595" w:rsidP="00731595">
            <w:pPr>
              <w:pStyle w:val="Header"/>
              <w:tabs>
                <w:tab w:val="clear" w:pos="4153"/>
                <w:tab w:val="clear" w:pos="8306"/>
              </w:tabs>
              <w:spacing w:line="240" w:lineRule="atLeast"/>
              <w:rPr>
                <w:rFonts w:asciiTheme="minorHAnsi" w:hAnsiTheme="minorHAnsi"/>
                <w:bCs/>
              </w:rPr>
            </w:pPr>
          </w:p>
        </w:tc>
        <w:tc>
          <w:tcPr>
            <w:tcW w:w="7230" w:type="dxa"/>
          </w:tcPr>
          <w:p w14:paraId="7DD380AF" w14:textId="0C8B8211" w:rsidR="00731595" w:rsidRPr="00B30C2D" w:rsidRDefault="00731595" w:rsidP="00731595">
            <w:pPr>
              <w:pStyle w:val="Header"/>
              <w:tabs>
                <w:tab w:val="clear" w:pos="4153"/>
                <w:tab w:val="clear" w:pos="8306"/>
              </w:tabs>
              <w:spacing w:line="240" w:lineRule="atLeast"/>
              <w:rPr>
                <w:rFonts w:asciiTheme="minorHAnsi" w:hAnsiTheme="minorHAnsi"/>
                <w:bCs/>
              </w:rPr>
            </w:pPr>
          </w:p>
        </w:tc>
      </w:tr>
      <w:tr w:rsidR="00731595" w14:paraId="58AFF37D" w14:textId="77777777" w:rsidTr="00B668BD">
        <w:tc>
          <w:tcPr>
            <w:tcW w:w="710" w:type="dxa"/>
          </w:tcPr>
          <w:p w14:paraId="3A30C752" w14:textId="5AC91E30" w:rsidR="00731595" w:rsidRPr="00B30C2D" w:rsidRDefault="00731595" w:rsidP="00731595">
            <w:pPr>
              <w:pStyle w:val="Header"/>
              <w:tabs>
                <w:tab w:val="clear" w:pos="4153"/>
                <w:tab w:val="clear" w:pos="8306"/>
              </w:tabs>
              <w:spacing w:line="240" w:lineRule="atLeast"/>
              <w:rPr>
                <w:rFonts w:asciiTheme="minorHAnsi" w:hAnsiTheme="minorHAnsi"/>
                <w:bCs/>
              </w:rPr>
            </w:pPr>
          </w:p>
        </w:tc>
        <w:tc>
          <w:tcPr>
            <w:tcW w:w="780" w:type="dxa"/>
          </w:tcPr>
          <w:p w14:paraId="7C5B6B41" w14:textId="60F60FCD" w:rsidR="00731595" w:rsidRPr="00B30C2D" w:rsidRDefault="00731595" w:rsidP="00731595">
            <w:pPr>
              <w:pStyle w:val="Header"/>
              <w:tabs>
                <w:tab w:val="clear" w:pos="4153"/>
                <w:tab w:val="clear" w:pos="8306"/>
              </w:tabs>
              <w:spacing w:line="240" w:lineRule="atLeast"/>
              <w:rPr>
                <w:rFonts w:asciiTheme="minorHAnsi" w:hAnsiTheme="minorHAnsi"/>
                <w:bCs/>
              </w:rPr>
            </w:pPr>
          </w:p>
        </w:tc>
        <w:tc>
          <w:tcPr>
            <w:tcW w:w="1453" w:type="dxa"/>
          </w:tcPr>
          <w:p w14:paraId="5A2E8DFB" w14:textId="7E3C0E1B" w:rsidR="00731595" w:rsidRPr="00B30C2D" w:rsidRDefault="00731595" w:rsidP="00731595">
            <w:pPr>
              <w:pStyle w:val="Header"/>
              <w:tabs>
                <w:tab w:val="clear" w:pos="4153"/>
                <w:tab w:val="clear" w:pos="8306"/>
              </w:tabs>
              <w:spacing w:line="240" w:lineRule="atLeast"/>
              <w:rPr>
                <w:rFonts w:asciiTheme="minorHAnsi" w:hAnsiTheme="minorHAnsi"/>
                <w:bCs/>
              </w:rPr>
            </w:pPr>
          </w:p>
        </w:tc>
        <w:tc>
          <w:tcPr>
            <w:tcW w:w="7230" w:type="dxa"/>
          </w:tcPr>
          <w:p w14:paraId="4709A947" w14:textId="13FD79F3" w:rsidR="00731595" w:rsidRPr="00B30C2D" w:rsidRDefault="00731595" w:rsidP="00731595">
            <w:pPr>
              <w:pStyle w:val="Header"/>
              <w:tabs>
                <w:tab w:val="clear" w:pos="4153"/>
                <w:tab w:val="clear" w:pos="8306"/>
              </w:tabs>
              <w:spacing w:line="240" w:lineRule="atLeast"/>
              <w:rPr>
                <w:rFonts w:asciiTheme="minorHAnsi" w:hAnsiTheme="minorHAnsi"/>
                <w:bCs/>
              </w:rPr>
            </w:pPr>
          </w:p>
        </w:tc>
      </w:tr>
      <w:tr w:rsidR="008902E3" w14:paraId="4D2C3E95" w14:textId="77777777" w:rsidTr="00B668BD">
        <w:tc>
          <w:tcPr>
            <w:tcW w:w="710" w:type="dxa"/>
          </w:tcPr>
          <w:p w14:paraId="711CF56C" w14:textId="77777777" w:rsidR="008902E3" w:rsidRPr="00C24488" w:rsidRDefault="008902E3" w:rsidP="00A31DE1">
            <w:pPr>
              <w:pStyle w:val="Header"/>
              <w:tabs>
                <w:tab w:val="clear" w:pos="4153"/>
                <w:tab w:val="clear" w:pos="8306"/>
              </w:tabs>
              <w:spacing w:line="240" w:lineRule="atLeast"/>
              <w:rPr>
                <w:rFonts w:asciiTheme="minorHAnsi" w:hAnsiTheme="minorHAnsi"/>
                <w:bCs/>
                <w:sz w:val="22"/>
                <w:szCs w:val="22"/>
              </w:rPr>
            </w:pPr>
          </w:p>
        </w:tc>
        <w:tc>
          <w:tcPr>
            <w:tcW w:w="780" w:type="dxa"/>
          </w:tcPr>
          <w:p w14:paraId="7F002977" w14:textId="77777777" w:rsidR="008902E3" w:rsidRPr="00C24488" w:rsidRDefault="008902E3" w:rsidP="00A31DE1">
            <w:pPr>
              <w:pStyle w:val="Header"/>
              <w:tabs>
                <w:tab w:val="clear" w:pos="4153"/>
                <w:tab w:val="clear" w:pos="8306"/>
              </w:tabs>
              <w:spacing w:line="240" w:lineRule="atLeast"/>
              <w:rPr>
                <w:rFonts w:asciiTheme="minorHAnsi" w:hAnsiTheme="minorHAnsi"/>
                <w:bCs/>
                <w:sz w:val="22"/>
                <w:szCs w:val="22"/>
              </w:rPr>
            </w:pPr>
          </w:p>
        </w:tc>
        <w:tc>
          <w:tcPr>
            <w:tcW w:w="1453" w:type="dxa"/>
          </w:tcPr>
          <w:p w14:paraId="4443B689" w14:textId="77777777" w:rsidR="008902E3" w:rsidRPr="00C24488" w:rsidRDefault="008902E3" w:rsidP="00A31DE1">
            <w:pPr>
              <w:pStyle w:val="Header"/>
              <w:tabs>
                <w:tab w:val="clear" w:pos="4153"/>
                <w:tab w:val="clear" w:pos="8306"/>
              </w:tabs>
              <w:spacing w:line="240" w:lineRule="atLeast"/>
              <w:rPr>
                <w:rFonts w:asciiTheme="minorHAnsi" w:hAnsiTheme="minorHAnsi"/>
                <w:bCs/>
                <w:sz w:val="22"/>
                <w:szCs w:val="22"/>
              </w:rPr>
            </w:pPr>
          </w:p>
        </w:tc>
        <w:tc>
          <w:tcPr>
            <w:tcW w:w="7230" w:type="dxa"/>
          </w:tcPr>
          <w:p w14:paraId="74BE8CCB" w14:textId="77777777" w:rsidR="008902E3" w:rsidRPr="00C24488" w:rsidRDefault="008902E3" w:rsidP="00A31DE1">
            <w:pPr>
              <w:pStyle w:val="Header"/>
              <w:tabs>
                <w:tab w:val="clear" w:pos="4153"/>
                <w:tab w:val="clear" w:pos="8306"/>
              </w:tabs>
              <w:spacing w:line="240" w:lineRule="atLeast"/>
              <w:rPr>
                <w:rFonts w:asciiTheme="minorHAnsi" w:hAnsiTheme="minorHAnsi"/>
                <w:bCs/>
                <w:sz w:val="22"/>
                <w:szCs w:val="22"/>
              </w:rPr>
            </w:pPr>
          </w:p>
        </w:tc>
      </w:tr>
      <w:tr w:rsidR="008902E3" w14:paraId="21AE0868" w14:textId="77777777" w:rsidTr="00B668BD">
        <w:tc>
          <w:tcPr>
            <w:tcW w:w="710" w:type="dxa"/>
          </w:tcPr>
          <w:p w14:paraId="3569B744" w14:textId="77777777" w:rsidR="008902E3" w:rsidRPr="00C24488" w:rsidRDefault="008902E3" w:rsidP="00A31DE1">
            <w:pPr>
              <w:pStyle w:val="Header"/>
              <w:tabs>
                <w:tab w:val="clear" w:pos="4153"/>
                <w:tab w:val="clear" w:pos="8306"/>
              </w:tabs>
              <w:spacing w:line="240" w:lineRule="atLeast"/>
              <w:rPr>
                <w:rFonts w:asciiTheme="minorHAnsi" w:hAnsiTheme="minorHAnsi"/>
                <w:bCs/>
                <w:sz w:val="22"/>
                <w:szCs w:val="22"/>
              </w:rPr>
            </w:pPr>
          </w:p>
        </w:tc>
        <w:tc>
          <w:tcPr>
            <w:tcW w:w="780" w:type="dxa"/>
          </w:tcPr>
          <w:p w14:paraId="33A87D14" w14:textId="77777777" w:rsidR="008902E3" w:rsidRPr="00C24488" w:rsidRDefault="008902E3" w:rsidP="00A31DE1">
            <w:pPr>
              <w:pStyle w:val="Header"/>
              <w:tabs>
                <w:tab w:val="clear" w:pos="4153"/>
                <w:tab w:val="clear" w:pos="8306"/>
              </w:tabs>
              <w:spacing w:line="240" w:lineRule="atLeast"/>
              <w:rPr>
                <w:rFonts w:asciiTheme="minorHAnsi" w:hAnsiTheme="minorHAnsi"/>
                <w:bCs/>
                <w:sz w:val="22"/>
                <w:szCs w:val="22"/>
              </w:rPr>
            </w:pPr>
          </w:p>
        </w:tc>
        <w:tc>
          <w:tcPr>
            <w:tcW w:w="1453" w:type="dxa"/>
          </w:tcPr>
          <w:p w14:paraId="61D325C8" w14:textId="77777777" w:rsidR="008902E3" w:rsidRPr="00C24488" w:rsidRDefault="008902E3" w:rsidP="00A31DE1">
            <w:pPr>
              <w:pStyle w:val="Header"/>
              <w:tabs>
                <w:tab w:val="clear" w:pos="4153"/>
                <w:tab w:val="clear" w:pos="8306"/>
              </w:tabs>
              <w:spacing w:line="240" w:lineRule="atLeast"/>
              <w:rPr>
                <w:rFonts w:asciiTheme="minorHAnsi" w:hAnsiTheme="minorHAnsi"/>
                <w:bCs/>
                <w:sz w:val="22"/>
                <w:szCs w:val="22"/>
              </w:rPr>
            </w:pPr>
          </w:p>
        </w:tc>
        <w:tc>
          <w:tcPr>
            <w:tcW w:w="7230" w:type="dxa"/>
          </w:tcPr>
          <w:p w14:paraId="7C5D485D" w14:textId="77777777" w:rsidR="008902E3" w:rsidRPr="00C24488" w:rsidRDefault="008902E3" w:rsidP="00A31DE1">
            <w:pPr>
              <w:pStyle w:val="Header"/>
              <w:tabs>
                <w:tab w:val="clear" w:pos="4153"/>
                <w:tab w:val="clear" w:pos="8306"/>
              </w:tabs>
              <w:spacing w:line="240" w:lineRule="atLeast"/>
              <w:rPr>
                <w:rFonts w:asciiTheme="minorHAnsi" w:hAnsiTheme="minorHAnsi"/>
                <w:bCs/>
                <w:sz w:val="22"/>
                <w:szCs w:val="22"/>
              </w:rPr>
            </w:pPr>
          </w:p>
        </w:tc>
      </w:tr>
      <w:tr w:rsidR="008902E3" w14:paraId="23A6710F" w14:textId="77777777" w:rsidTr="00B668BD">
        <w:tc>
          <w:tcPr>
            <w:tcW w:w="710" w:type="dxa"/>
          </w:tcPr>
          <w:p w14:paraId="2C85318F" w14:textId="77777777" w:rsidR="008902E3" w:rsidRPr="00C24488" w:rsidRDefault="008902E3" w:rsidP="00A31DE1">
            <w:pPr>
              <w:pStyle w:val="Header"/>
              <w:tabs>
                <w:tab w:val="clear" w:pos="4153"/>
                <w:tab w:val="clear" w:pos="8306"/>
              </w:tabs>
              <w:spacing w:line="240" w:lineRule="atLeast"/>
              <w:rPr>
                <w:rFonts w:asciiTheme="minorHAnsi" w:hAnsiTheme="minorHAnsi"/>
                <w:bCs/>
                <w:sz w:val="22"/>
                <w:szCs w:val="22"/>
              </w:rPr>
            </w:pPr>
          </w:p>
        </w:tc>
        <w:tc>
          <w:tcPr>
            <w:tcW w:w="780" w:type="dxa"/>
          </w:tcPr>
          <w:p w14:paraId="0CCB0222" w14:textId="77777777" w:rsidR="008902E3" w:rsidRPr="00C24488" w:rsidRDefault="008902E3" w:rsidP="00A31DE1">
            <w:pPr>
              <w:pStyle w:val="Header"/>
              <w:tabs>
                <w:tab w:val="clear" w:pos="4153"/>
                <w:tab w:val="clear" w:pos="8306"/>
              </w:tabs>
              <w:spacing w:line="240" w:lineRule="atLeast"/>
              <w:rPr>
                <w:rFonts w:asciiTheme="minorHAnsi" w:hAnsiTheme="minorHAnsi"/>
                <w:bCs/>
                <w:sz w:val="22"/>
                <w:szCs w:val="22"/>
              </w:rPr>
            </w:pPr>
          </w:p>
        </w:tc>
        <w:tc>
          <w:tcPr>
            <w:tcW w:w="1453" w:type="dxa"/>
          </w:tcPr>
          <w:p w14:paraId="631D9B41" w14:textId="77777777" w:rsidR="008902E3" w:rsidRPr="00C24488" w:rsidRDefault="008902E3" w:rsidP="00A31DE1">
            <w:pPr>
              <w:pStyle w:val="Header"/>
              <w:tabs>
                <w:tab w:val="clear" w:pos="4153"/>
                <w:tab w:val="clear" w:pos="8306"/>
              </w:tabs>
              <w:spacing w:line="240" w:lineRule="atLeast"/>
              <w:rPr>
                <w:rFonts w:asciiTheme="minorHAnsi" w:hAnsiTheme="minorHAnsi"/>
                <w:bCs/>
                <w:sz w:val="22"/>
                <w:szCs w:val="22"/>
              </w:rPr>
            </w:pPr>
          </w:p>
        </w:tc>
        <w:tc>
          <w:tcPr>
            <w:tcW w:w="7230" w:type="dxa"/>
          </w:tcPr>
          <w:p w14:paraId="01DA02B4" w14:textId="77777777" w:rsidR="008902E3" w:rsidRPr="00C24488" w:rsidRDefault="008902E3" w:rsidP="00A31DE1">
            <w:pPr>
              <w:pStyle w:val="Header"/>
              <w:tabs>
                <w:tab w:val="clear" w:pos="4153"/>
                <w:tab w:val="clear" w:pos="8306"/>
              </w:tabs>
              <w:spacing w:line="240" w:lineRule="atLeast"/>
              <w:rPr>
                <w:rFonts w:asciiTheme="minorHAnsi" w:hAnsiTheme="minorHAnsi"/>
                <w:bCs/>
                <w:sz w:val="22"/>
                <w:szCs w:val="22"/>
              </w:rPr>
            </w:pPr>
          </w:p>
        </w:tc>
      </w:tr>
      <w:tr w:rsidR="008902E3" w14:paraId="45AFF234" w14:textId="77777777" w:rsidTr="00B668BD">
        <w:tc>
          <w:tcPr>
            <w:tcW w:w="710" w:type="dxa"/>
          </w:tcPr>
          <w:p w14:paraId="434C12BC" w14:textId="77777777" w:rsidR="008902E3" w:rsidRPr="00C24488" w:rsidRDefault="008902E3" w:rsidP="00A31DE1">
            <w:pPr>
              <w:pStyle w:val="Header"/>
              <w:tabs>
                <w:tab w:val="clear" w:pos="4153"/>
                <w:tab w:val="clear" w:pos="8306"/>
              </w:tabs>
              <w:spacing w:line="240" w:lineRule="atLeast"/>
              <w:rPr>
                <w:rFonts w:asciiTheme="minorHAnsi" w:hAnsiTheme="minorHAnsi"/>
                <w:bCs/>
                <w:sz w:val="22"/>
                <w:szCs w:val="22"/>
              </w:rPr>
            </w:pPr>
          </w:p>
        </w:tc>
        <w:tc>
          <w:tcPr>
            <w:tcW w:w="780" w:type="dxa"/>
          </w:tcPr>
          <w:p w14:paraId="58778F4F" w14:textId="77777777" w:rsidR="008902E3" w:rsidRPr="00C24488" w:rsidRDefault="008902E3" w:rsidP="00A31DE1">
            <w:pPr>
              <w:pStyle w:val="Header"/>
              <w:tabs>
                <w:tab w:val="clear" w:pos="4153"/>
                <w:tab w:val="clear" w:pos="8306"/>
              </w:tabs>
              <w:spacing w:line="240" w:lineRule="atLeast"/>
              <w:rPr>
                <w:rFonts w:asciiTheme="minorHAnsi" w:hAnsiTheme="minorHAnsi"/>
                <w:bCs/>
                <w:sz w:val="22"/>
                <w:szCs w:val="22"/>
              </w:rPr>
            </w:pPr>
          </w:p>
        </w:tc>
        <w:tc>
          <w:tcPr>
            <w:tcW w:w="1453" w:type="dxa"/>
          </w:tcPr>
          <w:p w14:paraId="7DC1C1CE" w14:textId="77777777" w:rsidR="008902E3" w:rsidRPr="00C24488" w:rsidRDefault="008902E3" w:rsidP="00A31DE1">
            <w:pPr>
              <w:pStyle w:val="Header"/>
              <w:tabs>
                <w:tab w:val="clear" w:pos="4153"/>
                <w:tab w:val="clear" w:pos="8306"/>
              </w:tabs>
              <w:spacing w:line="240" w:lineRule="atLeast"/>
              <w:rPr>
                <w:rFonts w:asciiTheme="minorHAnsi" w:hAnsiTheme="minorHAnsi"/>
                <w:bCs/>
                <w:sz w:val="22"/>
                <w:szCs w:val="22"/>
              </w:rPr>
            </w:pPr>
          </w:p>
        </w:tc>
        <w:tc>
          <w:tcPr>
            <w:tcW w:w="7230" w:type="dxa"/>
          </w:tcPr>
          <w:p w14:paraId="0D35028F" w14:textId="77777777" w:rsidR="008902E3" w:rsidRPr="00C24488" w:rsidRDefault="008902E3" w:rsidP="00A31DE1">
            <w:pPr>
              <w:pStyle w:val="Header"/>
              <w:tabs>
                <w:tab w:val="clear" w:pos="4153"/>
                <w:tab w:val="clear" w:pos="8306"/>
              </w:tabs>
              <w:spacing w:line="240" w:lineRule="atLeast"/>
              <w:rPr>
                <w:rFonts w:asciiTheme="minorHAnsi" w:hAnsiTheme="minorHAnsi"/>
                <w:bCs/>
                <w:sz w:val="22"/>
                <w:szCs w:val="22"/>
              </w:rPr>
            </w:pPr>
          </w:p>
        </w:tc>
      </w:tr>
      <w:tr w:rsidR="00C24488" w14:paraId="50D3988C" w14:textId="77777777" w:rsidTr="00B668BD">
        <w:tc>
          <w:tcPr>
            <w:tcW w:w="710" w:type="dxa"/>
          </w:tcPr>
          <w:p w14:paraId="09EB8EF5" w14:textId="77777777" w:rsidR="00C24488" w:rsidRPr="00C24488" w:rsidRDefault="00C24488" w:rsidP="00A31DE1">
            <w:pPr>
              <w:pStyle w:val="Header"/>
              <w:tabs>
                <w:tab w:val="clear" w:pos="4153"/>
                <w:tab w:val="clear" w:pos="8306"/>
              </w:tabs>
              <w:spacing w:line="240" w:lineRule="atLeast"/>
              <w:rPr>
                <w:rFonts w:asciiTheme="minorHAnsi" w:hAnsiTheme="minorHAnsi"/>
                <w:bCs/>
                <w:sz w:val="22"/>
                <w:szCs w:val="22"/>
              </w:rPr>
            </w:pPr>
          </w:p>
        </w:tc>
        <w:tc>
          <w:tcPr>
            <w:tcW w:w="780" w:type="dxa"/>
          </w:tcPr>
          <w:p w14:paraId="2CD80D38" w14:textId="77777777" w:rsidR="00C24488" w:rsidRPr="00C24488" w:rsidRDefault="00C24488" w:rsidP="00A31DE1">
            <w:pPr>
              <w:pStyle w:val="Header"/>
              <w:tabs>
                <w:tab w:val="clear" w:pos="4153"/>
                <w:tab w:val="clear" w:pos="8306"/>
              </w:tabs>
              <w:spacing w:line="240" w:lineRule="atLeast"/>
              <w:rPr>
                <w:rFonts w:asciiTheme="minorHAnsi" w:hAnsiTheme="minorHAnsi"/>
                <w:bCs/>
                <w:sz w:val="22"/>
                <w:szCs w:val="22"/>
              </w:rPr>
            </w:pPr>
          </w:p>
        </w:tc>
        <w:tc>
          <w:tcPr>
            <w:tcW w:w="1453" w:type="dxa"/>
          </w:tcPr>
          <w:p w14:paraId="777FEA5E" w14:textId="77777777" w:rsidR="00C24488" w:rsidRPr="00C24488" w:rsidRDefault="00C24488" w:rsidP="00A31DE1">
            <w:pPr>
              <w:pStyle w:val="Header"/>
              <w:tabs>
                <w:tab w:val="clear" w:pos="4153"/>
                <w:tab w:val="clear" w:pos="8306"/>
              </w:tabs>
              <w:spacing w:line="240" w:lineRule="atLeast"/>
              <w:rPr>
                <w:rFonts w:asciiTheme="minorHAnsi" w:hAnsiTheme="minorHAnsi"/>
                <w:bCs/>
                <w:sz w:val="22"/>
                <w:szCs w:val="22"/>
              </w:rPr>
            </w:pPr>
          </w:p>
        </w:tc>
        <w:tc>
          <w:tcPr>
            <w:tcW w:w="7230" w:type="dxa"/>
          </w:tcPr>
          <w:p w14:paraId="014F0DDD" w14:textId="77777777" w:rsidR="00C24488" w:rsidRPr="00C24488" w:rsidRDefault="00C24488" w:rsidP="00A31DE1">
            <w:pPr>
              <w:pStyle w:val="Header"/>
              <w:tabs>
                <w:tab w:val="clear" w:pos="4153"/>
                <w:tab w:val="clear" w:pos="8306"/>
              </w:tabs>
              <w:spacing w:line="240" w:lineRule="atLeast"/>
              <w:rPr>
                <w:rFonts w:asciiTheme="minorHAnsi" w:hAnsiTheme="minorHAnsi"/>
                <w:bCs/>
                <w:sz w:val="22"/>
                <w:szCs w:val="22"/>
              </w:rPr>
            </w:pPr>
          </w:p>
        </w:tc>
      </w:tr>
      <w:tr w:rsidR="008902E3" w14:paraId="60C0A557" w14:textId="77777777" w:rsidTr="00B668BD">
        <w:tc>
          <w:tcPr>
            <w:tcW w:w="710" w:type="dxa"/>
          </w:tcPr>
          <w:p w14:paraId="609014B7" w14:textId="77777777" w:rsidR="008902E3" w:rsidRPr="00C24488" w:rsidRDefault="008902E3" w:rsidP="00A31DE1">
            <w:pPr>
              <w:pStyle w:val="Header"/>
              <w:tabs>
                <w:tab w:val="clear" w:pos="4153"/>
                <w:tab w:val="clear" w:pos="8306"/>
              </w:tabs>
              <w:spacing w:line="240" w:lineRule="atLeast"/>
              <w:rPr>
                <w:rFonts w:asciiTheme="minorHAnsi" w:hAnsiTheme="minorHAnsi"/>
                <w:bCs/>
                <w:sz w:val="22"/>
                <w:szCs w:val="22"/>
              </w:rPr>
            </w:pPr>
          </w:p>
        </w:tc>
        <w:tc>
          <w:tcPr>
            <w:tcW w:w="780" w:type="dxa"/>
          </w:tcPr>
          <w:p w14:paraId="12779E54" w14:textId="77777777" w:rsidR="008902E3" w:rsidRPr="00C24488" w:rsidRDefault="008902E3" w:rsidP="00A31DE1">
            <w:pPr>
              <w:pStyle w:val="Header"/>
              <w:tabs>
                <w:tab w:val="clear" w:pos="4153"/>
                <w:tab w:val="clear" w:pos="8306"/>
              </w:tabs>
              <w:spacing w:line="240" w:lineRule="atLeast"/>
              <w:rPr>
                <w:rFonts w:asciiTheme="minorHAnsi" w:hAnsiTheme="minorHAnsi"/>
                <w:bCs/>
                <w:sz w:val="22"/>
                <w:szCs w:val="22"/>
              </w:rPr>
            </w:pPr>
          </w:p>
        </w:tc>
        <w:tc>
          <w:tcPr>
            <w:tcW w:w="1453" w:type="dxa"/>
          </w:tcPr>
          <w:p w14:paraId="1201BAEF" w14:textId="77777777" w:rsidR="008902E3" w:rsidRPr="00C24488" w:rsidRDefault="008902E3" w:rsidP="00A31DE1">
            <w:pPr>
              <w:pStyle w:val="Header"/>
              <w:tabs>
                <w:tab w:val="clear" w:pos="4153"/>
                <w:tab w:val="clear" w:pos="8306"/>
              </w:tabs>
              <w:spacing w:line="240" w:lineRule="atLeast"/>
              <w:rPr>
                <w:rFonts w:asciiTheme="minorHAnsi" w:hAnsiTheme="minorHAnsi"/>
                <w:bCs/>
                <w:sz w:val="22"/>
                <w:szCs w:val="22"/>
              </w:rPr>
            </w:pPr>
          </w:p>
        </w:tc>
        <w:tc>
          <w:tcPr>
            <w:tcW w:w="7230" w:type="dxa"/>
          </w:tcPr>
          <w:p w14:paraId="676D2210" w14:textId="77777777" w:rsidR="008902E3" w:rsidRPr="00C24488" w:rsidRDefault="008902E3" w:rsidP="00A31DE1">
            <w:pPr>
              <w:pStyle w:val="Header"/>
              <w:tabs>
                <w:tab w:val="clear" w:pos="4153"/>
                <w:tab w:val="clear" w:pos="8306"/>
              </w:tabs>
              <w:spacing w:line="240" w:lineRule="atLeast"/>
              <w:rPr>
                <w:rFonts w:asciiTheme="minorHAnsi" w:hAnsiTheme="minorHAnsi"/>
                <w:bCs/>
                <w:sz w:val="22"/>
                <w:szCs w:val="22"/>
              </w:rPr>
            </w:pPr>
          </w:p>
        </w:tc>
      </w:tr>
    </w:tbl>
    <w:p w14:paraId="5993D92A" w14:textId="77777777" w:rsidR="008902E3" w:rsidRPr="00C24488" w:rsidRDefault="008902E3" w:rsidP="00B668BD">
      <w:pPr>
        <w:pStyle w:val="Header"/>
        <w:tabs>
          <w:tab w:val="clear" w:pos="4153"/>
          <w:tab w:val="clear" w:pos="8306"/>
        </w:tabs>
        <w:spacing w:line="240" w:lineRule="atLeast"/>
        <w:ind w:right="-86"/>
        <w:rPr>
          <w:rFonts w:asciiTheme="minorHAnsi" w:hAnsiTheme="minorHAnsi"/>
          <w:bCs/>
          <w:sz w:val="16"/>
          <w:szCs w:val="16"/>
        </w:rPr>
      </w:pPr>
    </w:p>
    <w:p w14:paraId="17FF02F1" w14:textId="77777777" w:rsidR="008902E3" w:rsidRDefault="00DF11BD" w:rsidP="00B668BD">
      <w:pPr>
        <w:numPr>
          <w:ilvl w:val="0"/>
          <w:numId w:val="2"/>
        </w:numPr>
        <w:tabs>
          <w:tab w:val="clear" w:pos="360"/>
        </w:tabs>
        <w:spacing w:line="240" w:lineRule="atLeast"/>
        <w:ind w:right="-86"/>
        <w:jc w:val="both"/>
        <w:rPr>
          <w:rFonts w:asciiTheme="minorHAnsi" w:hAnsiTheme="minorHAnsi"/>
          <w:b/>
          <w:bCs/>
          <w:sz w:val="22"/>
          <w:szCs w:val="22"/>
        </w:rPr>
      </w:pPr>
      <w:r w:rsidRPr="00B668BD">
        <w:rPr>
          <w:rFonts w:asciiTheme="minorHAnsi" w:hAnsiTheme="minorHAnsi"/>
          <w:b/>
          <w:bCs/>
          <w:sz w:val="22"/>
          <w:szCs w:val="22"/>
        </w:rPr>
        <w:t>Purpose:</w:t>
      </w:r>
    </w:p>
    <w:p w14:paraId="2D20937F" w14:textId="77777777" w:rsidR="00AB19C5" w:rsidRPr="00B668BD" w:rsidRDefault="00AB19C5" w:rsidP="00AB19C5">
      <w:pPr>
        <w:spacing w:line="240" w:lineRule="atLeast"/>
        <w:ind w:left="360" w:right="-86"/>
        <w:jc w:val="both"/>
        <w:rPr>
          <w:rFonts w:asciiTheme="minorHAnsi" w:hAnsiTheme="minorHAnsi"/>
          <w:b/>
          <w:bCs/>
          <w:sz w:val="22"/>
          <w:szCs w:val="22"/>
        </w:rPr>
      </w:pPr>
    </w:p>
    <w:p w14:paraId="55C72E9A" w14:textId="66704F5E" w:rsidR="008902E3" w:rsidRDefault="008902E3" w:rsidP="00B668BD">
      <w:pPr>
        <w:pStyle w:val="BodyTextIndent3"/>
        <w:widowControl/>
        <w:numPr>
          <w:ilvl w:val="1"/>
          <w:numId w:val="2"/>
        </w:numPr>
        <w:tabs>
          <w:tab w:val="clear" w:pos="1080"/>
          <w:tab w:val="num" w:pos="1276"/>
        </w:tabs>
        <w:suppressAutoHyphens w:val="0"/>
        <w:spacing w:line="240" w:lineRule="atLeast"/>
        <w:ind w:left="1276" w:right="-86" w:hanging="567"/>
        <w:jc w:val="both"/>
        <w:rPr>
          <w:rFonts w:asciiTheme="minorHAnsi" w:hAnsiTheme="minorHAnsi"/>
          <w:szCs w:val="22"/>
        </w:rPr>
      </w:pPr>
      <w:r w:rsidRPr="00B668BD">
        <w:rPr>
          <w:rFonts w:asciiTheme="minorHAnsi" w:hAnsiTheme="minorHAnsi"/>
          <w:szCs w:val="22"/>
        </w:rPr>
        <w:t xml:space="preserve">To detail how </w:t>
      </w:r>
      <w:r w:rsidR="001408F1">
        <w:rPr>
          <w:rFonts w:asciiTheme="minorHAnsi" w:hAnsiTheme="minorHAnsi"/>
        </w:rPr>
        <w:t>Prestige BB</w:t>
      </w:r>
      <w:r w:rsidR="00731595" w:rsidRPr="00B30C2D">
        <w:rPr>
          <w:rFonts w:asciiTheme="minorHAnsi" w:hAnsiTheme="minorHAnsi"/>
        </w:rPr>
        <w:t xml:space="preserve"> Ltd</w:t>
      </w:r>
      <w:r w:rsidR="00F82F93" w:rsidRPr="00B668BD">
        <w:rPr>
          <w:rFonts w:asciiTheme="minorHAnsi" w:hAnsiTheme="minorHAnsi"/>
          <w:szCs w:val="22"/>
        </w:rPr>
        <w:t xml:space="preserve"> </w:t>
      </w:r>
      <w:r w:rsidRPr="00B668BD">
        <w:rPr>
          <w:rFonts w:asciiTheme="minorHAnsi" w:hAnsiTheme="minorHAnsi"/>
          <w:szCs w:val="22"/>
        </w:rPr>
        <w:t xml:space="preserve">reviews and evaluates the Management System and ensure </w:t>
      </w:r>
      <w:r w:rsidR="00BC444D" w:rsidRPr="00B668BD">
        <w:rPr>
          <w:rFonts w:asciiTheme="minorHAnsi" w:hAnsiTheme="minorHAnsi"/>
          <w:szCs w:val="22"/>
        </w:rPr>
        <w:t>its</w:t>
      </w:r>
      <w:r w:rsidRPr="00B668BD">
        <w:rPr>
          <w:rFonts w:asciiTheme="minorHAnsi" w:hAnsiTheme="minorHAnsi"/>
          <w:szCs w:val="22"/>
        </w:rPr>
        <w:t xml:space="preserve"> continued suitability and effectiveness.</w:t>
      </w:r>
    </w:p>
    <w:p w14:paraId="55539E04" w14:textId="77777777" w:rsidR="00AB19C5" w:rsidRPr="00B668BD" w:rsidRDefault="00AB19C5" w:rsidP="00AB19C5">
      <w:pPr>
        <w:pStyle w:val="BodyTextIndent3"/>
        <w:widowControl/>
        <w:suppressAutoHyphens w:val="0"/>
        <w:spacing w:line="240" w:lineRule="atLeast"/>
        <w:ind w:left="1276" w:right="-86"/>
        <w:jc w:val="both"/>
        <w:rPr>
          <w:rFonts w:asciiTheme="minorHAnsi" w:hAnsiTheme="minorHAnsi"/>
          <w:szCs w:val="22"/>
        </w:rPr>
      </w:pPr>
    </w:p>
    <w:p w14:paraId="03E1D1A7" w14:textId="77777777" w:rsidR="0069494E" w:rsidRDefault="0069494E" w:rsidP="00B668BD">
      <w:pPr>
        <w:pStyle w:val="BodyTextIndent3"/>
        <w:widowControl/>
        <w:numPr>
          <w:ilvl w:val="1"/>
          <w:numId w:val="2"/>
        </w:numPr>
        <w:tabs>
          <w:tab w:val="clear" w:pos="1080"/>
        </w:tabs>
        <w:suppressAutoHyphens w:val="0"/>
        <w:spacing w:line="240" w:lineRule="atLeast"/>
        <w:ind w:left="1276" w:right="-86" w:hanging="567"/>
        <w:jc w:val="both"/>
        <w:rPr>
          <w:rFonts w:asciiTheme="minorHAnsi" w:hAnsiTheme="minorHAnsi"/>
          <w:szCs w:val="22"/>
        </w:rPr>
      </w:pPr>
      <w:r w:rsidRPr="00B668BD">
        <w:rPr>
          <w:rFonts w:asciiTheme="minorHAnsi" w:hAnsiTheme="minorHAnsi"/>
          <w:szCs w:val="22"/>
        </w:rPr>
        <w:t>To ensure all elements aspects of the Management System are internally audited and evaluated on a regular basis.</w:t>
      </w:r>
    </w:p>
    <w:p w14:paraId="0934B11D" w14:textId="77777777" w:rsidR="00AB19C5" w:rsidRPr="00B668BD" w:rsidRDefault="00AB19C5" w:rsidP="00AB19C5">
      <w:pPr>
        <w:pStyle w:val="BodyTextIndent3"/>
        <w:widowControl/>
        <w:suppressAutoHyphens w:val="0"/>
        <w:spacing w:line="240" w:lineRule="atLeast"/>
        <w:ind w:left="0" w:right="-86"/>
        <w:jc w:val="both"/>
        <w:rPr>
          <w:rFonts w:asciiTheme="minorHAnsi" w:hAnsiTheme="minorHAnsi"/>
          <w:szCs w:val="22"/>
        </w:rPr>
      </w:pPr>
    </w:p>
    <w:p w14:paraId="457B56EA" w14:textId="77777777" w:rsidR="008902E3" w:rsidRPr="00B668BD" w:rsidRDefault="008902E3" w:rsidP="00B668BD">
      <w:pPr>
        <w:pStyle w:val="BodyTextIndent3"/>
        <w:widowControl/>
        <w:numPr>
          <w:ilvl w:val="1"/>
          <w:numId w:val="2"/>
        </w:numPr>
        <w:tabs>
          <w:tab w:val="clear" w:pos="1080"/>
          <w:tab w:val="num" w:pos="1276"/>
        </w:tabs>
        <w:suppressAutoHyphens w:val="0"/>
        <w:spacing w:line="240" w:lineRule="atLeast"/>
        <w:ind w:left="709" w:right="-86" w:firstLine="0"/>
        <w:jc w:val="both"/>
        <w:rPr>
          <w:rFonts w:asciiTheme="minorHAnsi" w:hAnsiTheme="minorHAnsi"/>
          <w:szCs w:val="22"/>
        </w:rPr>
      </w:pPr>
      <w:r w:rsidRPr="00B668BD">
        <w:rPr>
          <w:rFonts w:asciiTheme="minorHAnsi" w:hAnsiTheme="minorHAnsi"/>
          <w:szCs w:val="22"/>
        </w:rPr>
        <w:t xml:space="preserve">To provide a framework for constant evaluation, </w:t>
      </w:r>
      <w:proofErr w:type="gramStart"/>
      <w:r w:rsidRPr="00B668BD">
        <w:rPr>
          <w:rFonts w:asciiTheme="minorHAnsi" w:hAnsiTheme="minorHAnsi"/>
          <w:szCs w:val="22"/>
        </w:rPr>
        <w:t>assessment</w:t>
      </w:r>
      <w:proofErr w:type="gramEnd"/>
      <w:r w:rsidRPr="00B668BD">
        <w:rPr>
          <w:rFonts w:asciiTheme="minorHAnsi" w:hAnsiTheme="minorHAnsi"/>
          <w:szCs w:val="22"/>
        </w:rPr>
        <w:t xml:space="preserve"> and improvement.</w:t>
      </w:r>
    </w:p>
    <w:p w14:paraId="27C21D62" w14:textId="77777777" w:rsidR="008902E3" w:rsidRPr="00C24488" w:rsidRDefault="008902E3" w:rsidP="00B668BD">
      <w:pPr>
        <w:spacing w:line="240" w:lineRule="atLeast"/>
        <w:ind w:right="-86"/>
        <w:jc w:val="both"/>
        <w:rPr>
          <w:rFonts w:asciiTheme="minorHAnsi" w:hAnsiTheme="minorHAnsi"/>
          <w:sz w:val="16"/>
          <w:szCs w:val="16"/>
        </w:rPr>
      </w:pPr>
    </w:p>
    <w:p w14:paraId="5CEE124A" w14:textId="77777777" w:rsidR="008902E3" w:rsidRDefault="00DF11BD" w:rsidP="00B668BD">
      <w:pPr>
        <w:numPr>
          <w:ilvl w:val="0"/>
          <w:numId w:val="2"/>
        </w:numPr>
        <w:spacing w:line="240" w:lineRule="atLeast"/>
        <w:ind w:right="-86"/>
        <w:jc w:val="both"/>
        <w:rPr>
          <w:rFonts w:asciiTheme="minorHAnsi" w:hAnsiTheme="minorHAnsi"/>
          <w:b/>
          <w:sz w:val="22"/>
          <w:szCs w:val="22"/>
        </w:rPr>
      </w:pPr>
      <w:r w:rsidRPr="00B668BD">
        <w:rPr>
          <w:rFonts w:asciiTheme="minorHAnsi" w:hAnsiTheme="minorHAnsi"/>
          <w:b/>
          <w:sz w:val="22"/>
          <w:szCs w:val="22"/>
        </w:rPr>
        <w:t>Related Documents:</w:t>
      </w:r>
    </w:p>
    <w:p w14:paraId="34408AFB" w14:textId="77777777" w:rsidR="00AB19C5" w:rsidRPr="00B668BD" w:rsidRDefault="00AB19C5" w:rsidP="00AB19C5">
      <w:pPr>
        <w:spacing w:line="240" w:lineRule="atLeast"/>
        <w:ind w:left="360" w:right="-86"/>
        <w:jc w:val="both"/>
        <w:rPr>
          <w:rFonts w:asciiTheme="minorHAnsi" w:hAnsiTheme="minorHAnsi"/>
          <w:b/>
          <w:sz w:val="22"/>
          <w:szCs w:val="22"/>
        </w:rPr>
      </w:pPr>
    </w:p>
    <w:p w14:paraId="2B20A0D1" w14:textId="77777777" w:rsidR="00223F86" w:rsidRDefault="007A2C30" w:rsidP="00D73F44">
      <w:pPr>
        <w:numPr>
          <w:ilvl w:val="1"/>
          <w:numId w:val="5"/>
        </w:numPr>
        <w:tabs>
          <w:tab w:val="clear" w:pos="1080"/>
          <w:tab w:val="num" w:pos="1276"/>
        </w:tabs>
        <w:spacing w:line="240" w:lineRule="atLeast"/>
        <w:ind w:left="1276" w:right="-86" w:hanging="556"/>
        <w:jc w:val="both"/>
        <w:rPr>
          <w:rFonts w:asciiTheme="minorHAnsi" w:hAnsiTheme="minorHAnsi"/>
          <w:sz w:val="22"/>
          <w:szCs w:val="22"/>
        </w:rPr>
      </w:pPr>
      <w:r w:rsidRPr="00223F86">
        <w:rPr>
          <w:rFonts w:asciiTheme="minorHAnsi" w:hAnsiTheme="minorHAnsi"/>
          <w:sz w:val="22"/>
          <w:szCs w:val="22"/>
        </w:rPr>
        <w:t xml:space="preserve">ISO 9001 Paragraphs </w:t>
      </w:r>
      <w:r w:rsidR="00E43F17" w:rsidRPr="00CC0A90">
        <w:rPr>
          <w:rFonts w:asciiTheme="minorHAnsi" w:hAnsiTheme="minorHAnsi"/>
          <w:sz w:val="22"/>
          <w:szCs w:val="22"/>
        </w:rPr>
        <w:t>5.1, 5.2, 5.2.1, 5.2.2, 6.1, 6.2, 6.3, 7.1,7.4, 8.2, 9.1, 9.2 &amp; 9.3</w:t>
      </w:r>
    </w:p>
    <w:p w14:paraId="1DC63F67" w14:textId="77777777" w:rsidR="00223F86" w:rsidRDefault="00223F86" w:rsidP="00D73F44">
      <w:pPr>
        <w:numPr>
          <w:ilvl w:val="1"/>
          <w:numId w:val="5"/>
        </w:numPr>
        <w:tabs>
          <w:tab w:val="clear" w:pos="1080"/>
          <w:tab w:val="num" w:pos="1276"/>
        </w:tabs>
        <w:spacing w:line="240" w:lineRule="atLeast"/>
        <w:ind w:left="1276" w:right="-86" w:hanging="556"/>
        <w:jc w:val="both"/>
        <w:rPr>
          <w:rFonts w:asciiTheme="minorHAnsi" w:hAnsiTheme="minorHAnsi"/>
          <w:sz w:val="22"/>
          <w:szCs w:val="22"/>
        </w:rPr>
      </w:pPr>
      <w:r>
        <w:rPr>
          <w:rFonts w:asciiTheme="minorHAnsi" w:hAnsiTheme="minorHAnsi"/>
          <w:sz w:val="22"/>
          <w:szCs w:val="22"/>
        </w:rPr>
        <w:t xml:space="preserve">ISO14001 </w:t>
      </w:r>
      <w:r w:rsidRPr="00223F86">
        <w:rPr>
          <w:rFonts w:asciiTheme="minorHAnsi" w:hAnsiTheme="minorHAnsi"/>
          <w:sz w:val="22"/>
          <w:szCs w:val="22"/>
        </w:rPr>
        <w:t xml:space="preserve">Paragraphs </w:t>
      </w:r>
      <w:r w:rsidR="006F4CBE" w:rsidRPr="00CC0A90">
        <w:rPr>
          <w:rFonts w:asciiTheme="minorHAnsi" w:hAnsiTheme="minorHAnsi"/>
          <w:sz w:val="22"/>
          <w:szCs w:val="22"/>
        </w:rPr>
        <w:t>5.1, 5.2, 6.1, 6.2, 6.3, 7.1, 7.4, 8.2, 9.1, 9.2 &amp; 9.3</w:t>
      </w:r>
    </w:p>
    <w:p w14:paraId="597B2536" w14:textId="77777777" w:rsidR="00223F86" w:rsidRDefault="00223F86" w:rsidP="00D73F44">
      <w:pPr>
        <w:numPr>
          <w:ilvl w:val="1"/>
          <w:numId w:val="5"/>
        </w:numPr>
        <w:tabs>
          <w:tab w:val="clear" w:pos="1080"/>
          <w:tab w:val="num" w:pos="1276"/>
        </w:tabs>
        <w:spacing w:line="240" w:lineRule="atLeast"/>
        <w:ind w:left="1276" w:right="-86" w:hanging="556"/>
        <w:jc w:val="both"/>
        <w:rPr>
          <w:rFonts w:asciiTheme="minorHAnsi" w:hAnsiTheme="minorHAnsi"/>
          <w:sz w:val="22"/>
          <w:szCs w:val="22"/>
        </w:rPr>
      </w:pPr>
      <w:r>
        <w:rPr>
          <w:rFonts w:asciiTheme="minorHAnsi" w:hAnsiTheme="minorHAnsi"/>
          <w:sz w:val="22"/>
          <w:szCs w:val="22"/>
        </w:rPr>
        <w:t xml:space="preserve">OHSAS18001 Paragraphs </w:t>
      </w:r>
      <w:r w:rsidR="006F4CBE" w:rsidRPr="00CC0A90">
        <w:rPr>
          <w:rFonts w:asciiTheme="minorHAnsi" w:hAnsiTheme="minorHAnsi"/>
          <w:sz w:val="22"/>
          <w:szCs w:val="22"/>
        </w:rPr>
        <w:t>4.3.1, 4.3.2, 4.3.3, 4.4.1, 4.5.1, 4.5.3, 4.5.4, 4.5.5 &amp; 4.6</w:t>
      </w:r>
    </w:p>
    <w:p w14:paraId="644F7DCE" w14:textId="77777777" w:rsidR="00D73F44" w:rsidRDefault="00D73F44" w:rsidP="00D73F44">
      <w:pPr>
        <w:numPr>
          <w:ilvl w:val="1"/>
          <w:numId w:val="5"/>
        </w:numPr>
        <w:tabs>
          <w:tab w:val="clear" w:pos="1080"/>
          <w:tab w:val="num" w:pos="1276"/>
        </w:tabs>
        <w:spacing w:line="240" w:lineRule="atLeast"/>
        <w:ind w:left="1276" w:right="-86" w:hanging="556"/>
        <w:jc w:val="both"/>
        <w:rPr>
          <w:rFonts w:asciiTheme="minorHAnsi" w:hAnsiTheme="minorHAnsi"/>
          <w:sz w:val="22"/>
          <w:szCs w:val="22"/>
        </w:rPr>
      </w:pPr>
      <w:r w:rsidRPr="00731595">
        <w:rPr>
          <w:rFonts w:asciiTheme="minorHAnsi" w:hAnsiTheme="minorHAnsi"/>
          <w:sz w:val="22"/>
          <w:szCs w:val="22"/>
        </w:rPr>
        <w:t>Annex 1 Interested Parties &amp; Context</w:t>
      </w:r>
      <w:r>
        <w:rPr>
          <w:rFonts w:asciiTheme="minorHAnsi" w:hAnsiTheme="minorHAnsi"/>
          <w:sz w:val="22"/>
          <w:szCs w:val="22"/>
        </w:rPr>
        <w:t xml:space="preserve"> </w:t>
      </w:r>
    </w:p>
    <w:p w14:paraId="589A24F8" w14:textId="77777777" w:rsidR="00D73F44" w:rsidRDefault="00D73F44" w:rsidP="00D73F44">
      <w:pPr>
        <w:numPr>
          <w:ilvl w:val="1"/>
          <w:numId w:val="5"/>
        </w:numPr>
        <w:tabs>
          <w:tab w:val="clear" w:pos="1080"/>
          <w:tab w:val="num" w:pos="1276"/>
        </w:tabs>
        <w:spacing w:line="240" w:lineRule="atLeast"/>
        <w:ind w:left="1276" w:right="-86" w:hanging="556"/>
        <w:jc w:val="both"/>
        <w:rPr>
          <w:rFonts w:asciiTheme="minorHAnsi" w:hAnsiTheme="minorHAnsi"/>
          <w:sz w:val="22"/>
          <w:szCs w:val="22"/>
        </w:rPr>
      </w:pPr>
      <w:r w:rsidRPr="00731595">
        <w:rPr>
          <w:rFonts w:asciiTheme="minorHAnsi" w:hAnsiTheme="minorHAnsi"/>
          <w:sz w:val="22"/>
          <w:szCs w:val="22"/>
        </w:rPr>
        <w:t>Audit Schedule</w:t>
      </w:r>
      <w:r>
        <w:rPr>
          <w:rFonts w:asciiTheme="minorHAnsi" w:hAnsiTheme="minorHAnsi"/>
          <w:sz w:val="22"/>
          <w:szCs w:val="22"/>
        </w:rPr>
        <w:t xml:space="preserve"> </w:t>
      </w:r>
    </w:p>
    <w:p w14:paraId="2C8935D5" w14:textId="77777777" w:rsidR="00D73F44" w:rsidRDefault="00D73F44" w:rsidP="00D73F44">
      <w:pPr>
        <w:numPr>
          <w:ilvl w:val="1"/>
          <w:numId w:val="5"/>
        </w:numPr>
        <w:tabs>
          <w:tab w:val="clear" w:pos="1080"/>
          <w:tab w:val="num" w:pos="1276"/>
        </w:tabs>
        <w:spacing w:line="240" w:lineRule="atLeast"/>
        <w:ind w:left="1276" w:right="-86" w:hanging="556"/>
        <w:jc w:val="both"/>
        <w:rPr>
          <w:rFonts w:asciiTheme="minorHAnsi" w:hAnsiTheme="minorHAnsi"/>
          <w:sz w:val="22"/>
          <w:szCs w:val="22"/>
        </w:rPr>
      </w:pPr>
      <w:r w:rsidRPr="00731595">
        <w:rPr>
          <w:rFonts w:asciiTheme="minorHAnsi" w:hAnsiTheme="minorHAnsi"/>
          <w:sz w:val="22"/>
          <w:szCs w:val="22"/>
        </w:rPr>
        <w:t xml:space="preserve">Management </w:t>
      </w:r>
      <w:proofErr w:type="spellStart"/>
      <w:r w:rsidRPr="00731595">
        <w:rPr>
          <w:rFonts w:asciiTheme="minorHAnsi" w:hAnsiTheme="minorHAnsi"/>
          <w:sz w:val="22"/>
          <w:szCs w:val="22"/>
        </w:rPr>
        <w:t>Programme</w:t>
      </w:r>
      <w:proofErr w:type="spellEnd"/>
      <w:r>
        <w:rPr>
          <w:rFonts w:asciiTheme="minorHAnsi" w:hAnsiTheme="minorHAnsi"/>
          <w:sz w:val="22"/>
          <w:szCs w:val="22"/>
        </w:rPr>
        <w:t xml:space="preserve"> </w:t>
      </w:r>
    </w:p>
    <w:p w14:paraId="26E2E9E6" w14:textId="77777777" w:rsidR="00D73F44" w:rsidRDefault="00596DF4" w:rsidP="00D73F44">
      <w:pPr>
        <w:numPr>
          <w:ilvl w:val="1"/>
          <w:numId w:val="5"/>
        </w:numPr>
        <w:tabs>
          <w:tab w:val="clear" w:pos="1080"/>
          <w:tab w:val="num" w:pos="1276"/>
        </w:tabs>
        <w:spacing w:line="240" w:lineRule="atLeast"/>
        <w:ind w:left="1276" w:right="-86" w:hanging="556"/>
        <w:jc w:val="both"/>
        <w:rPr>
          <w:rFonts w:asciiTheme="minorHAnsi" w:hAnsiTheme="minorHAnsi"/>
          <w:sz w:val="22"/>
          <w:szCs w:val="22"/>
        </w:rPr>
      </w:pPr>
      <w:r w:rsidRPr="00731595">
        <w:rPr>
          <w:rFonts w:asciiTheme="minorHAnsi" w:hAnsiTheme="minorHAnsi"/>
          <w:sz w:val="22"/>
          <w:szCs w:val="22"/>
        </w:rPr>
        <w:t>Management Review Template</w:t>
      </w:r>
      <w:r w:rsidR="00D73F44">
        <w:rPr>
          <w:rFonts w:asciiTheme="minorHAnsi" w:hAnsiTheme="minorHAnsi"/>
          <w:sz w:val="22"/>
          <w:szCs w:val="22"/>
        </w:rPr>
        <w:t xml:space="preserve"> </w:t>
      </w:r>
    </w:p>
    <w:p w14:paraId="6A33D4E6" w14:textId="77777777" w:rsidR="00D73F44" w:rsidRDefault="00D73F44" w:rsidP="00D73F44">
      <w:pPr>
        <w:numPr>
          <w:ilvl w:val="1"/>
          <w:numId w:val="5"/>
        </w:numPr>
        <w:tabs>
          <w:tab w:val="clear" w:pos="1080"/>
        </w:tabs>
        <w:spacing w:line="240" w:lineRule="atLeast"/>
        <w:ind w:left="1276" w:right="-86" w:hanging="567"/>
        <w:jc w:val="both"/>
        <w:rPr>
          <w:rFonts w:asciiTheme="minorHAnsi" w:hAnsiTheme="minorHAnsi"/>
          <w:sz w:val="22"/>
          <w:szCs w:val="22"/>
        </w:rPr>
      </w:pPr>
      <w:r w:rsidRPr="00731595">
        <w:rPr>
          <w:rFonts w:asciiTheme="minorHAnsi" w:hAnsiTheme="minorHAnsi"/>
          <w:sz w:val="22"/>
          <w:szCs w:val="22"/>
        </w:rPr>
        <w:t>Register of Legal &amp; Other Requirements</w:t>
      </w:r>
    </w:p>
    <w:p w14:paraId="617B6C2C" w14:textId="77777777" w:rsidR="006642FD" w:rsidRPr="00C24488" w:rsidRDefault="006642FD" w:rsidP="00B668BD">
      <w:pPr>
        <w:spacing w:line="240" w:lineRule="atLeast"/>
        <w:ind w:right="-86"/>
        <w:jc w:val="both"/>
        <w:rPr>
          <w:rFonts w:asciiTheme="minorHAnsi" w:hAnsiTheme="minorHAnsi"/>
          <w:b/>
          <w:sz w:val="16"/>
          <w:szCs w:val="16"/>
        </w:rPr>
      </w:pPr>
    </w:p>
    <w:p w14:paraId="56F1AE0C" w14:textId="77777777" w:rsidR="008902E3" w:rsidRDefault="00DF11BD" w:rsidP="00B668BD">
      <w:pPr>
        <w:numPr>
          <w:ilvl w:val="0"/>
          <w:numId w:val="2"/>
        </w:numPr>
        <w:tabs>
          <w:tab w:val="clear" w:pos="360"/>
          <w:tab w:val="left" w:pos="1276"/>
        </w:tabs>
        <w:spacing w:line="240" w:lineRule="atLeast"/>
        <w:ind w:right="-86"/>
        <w:jc w:val="both"/>
        <w:rPr>
          <w:rFonts w:asciiTheme="minorHAnsi" w:hAnsiTheme="minorHAnsi"/>
          <w:b/>
          <w:sz w:val="22"/>
          <w:szCs w:val="22"/>
        </w:rPr>
      </w:pPr>
      <w:r w:rsidRPr="00B668BD">
        <w:rPr>
          <w:rFonts w:asciiTheme="minorHAnsi" w:hAnsiTheme="minorHAnsi"/>
          <w:b/>
          <w:sz w:val="22"/>
          <w:szCs w:val="22"/>
        </w:rPr>
        <w:t>Responsibility:</w:t>
      </w:r>
    </w:p>
    <w:p w14:paraId="10AEE8F0" w14:textId="77777777" w:rsidR="00AB19C5" w:rsidRPr="00B668BD" w:rsidRDefault="00AB19C5" w:rsidP="00AB19C5">
      <w:pPr>
        <w:tabs>
          <w:tab w:val="left" w:pos="1276"/>
        </w:tabs>
        <w:spacing w:line="240" w:lineRule="atLeast"/>
        <w:ind w:left="360" w:right="-86"/>
        <w:jc w:val="both"/>
        <w:rPr>
          <w:rFonts w:asciiTheme="minorHAnsi" w:hAnsiTheme="minorHAnsi"/>
          <w:b/>
          <w:sz w:val="22"/>
          <w:szCs w:val="22"/>
        </w:rPr>
      </w:pPr>
    </w:p>
    <w:p w14:paraId="212B0C37" w14:textId="77777777" w:rsidR="008902E3" w:rsidRDefault="008902E3" w:rsidP="00B668BD">
      <w:pPr>
        <w:pStyle w:val="BodyTextIndent3"/>
        <w:widowControl/>
        <w:numPr>
          <w:ilvl w:val="1"/>
          <w:numId w:val="2"/>
        </w:numPr>
        <w:tabs>
          <w:tab w:val="clear" w:pos="1080"/>
          <w:tab w:val="num" w:pos="1276"/>
        </w:tabs>
        <w:suppressAutoHyphens w:val="0"/>
        <w:spacing w:line="240" w:lineRule="atLeast"/>
        <w:ind w:left="1276" w:right="-86" w:hanging="567"/>
        <w:jc w:val="both"/>
        <w:rPr>
          <w:rFonts w:asciiTheme="minorHAnsi" w:hAnsiTheme="minorHAnsi"/>
          <w:szCs w:val="22"/>
        </w:rPr>
      </w:pPr>
      <w:r w:rsidRPr="00B668BD">
        <w:rPr>
          <w:rFonts w:asciiTheme="minorHAnsi" w:hAnsiTheme="minorHAnsi"/>
          <w:szCs w:val="22"/>
        </w:rPr>
        <w:t xml:space="preserve">It is the responsibility of </w:t>
      </w:r>
      <w:r w:rsidR="00223F86">
        <w:rPr>
          <w:rFonts w:asciiTheme="minorHAnsi" w:hAnsiTheme="minorHAnsi"/>
          <w:szCs w:val="22"/>
        </w:rPr>
        <w:t>Top Management</w:t>
      </w:r>
      <w:r w:rsidR="00F548AA" w:rsidRPr="00B668BD">
        <w:rPr>
          <w:rFonts w:asciiTheme="minorHAnsi" w:hAnsiTheme="minorHAnsi"/>
          <w:szCs w:val="22"/>
        </w:rPr>
        <w:t xml:space="preserve"> </w:t>
      </w:r>
      <w:r w:rsidR="006F2AC9" w:rsidRPr="00B668BD">
        <w:rPr>
          <w:rFonts w:asciiTheme="minorHAnsi" w:hAnsiTheme="minorHAnsi"/>
          <w:szCs w:val="22"/>
        </w:rPr>
        <w:t>to</w:t>
      </w:r>
      <w:r w:rsidRPr="00B668BD">
        <w:rPr>
          <w:rFonts w:asciiTheme="minorHAnsi" w:hAnsiTheme="minorHAnsi"/>
          <w:szCs w:val="22"/>
        </w:rPr>
        <w:t xml:space="preserve"> ensure that Company Audits and Management Reviews are carried out in compliance with this Procedure.</w:t>
      </w:r>
    </w:p>
    <w:p w14:paraId="0B806955" w14:textId="77777777" w:rsidR="00AB19C5" w:rsidRPr="00B668BD" w:rsidRDefault="00AB19C5" w:rsidP="00AB19C5">
      <w:pPr>
        <w:pStyle w:val="BodyTextIndent3"/>
        <w:widowControl/>
        <w:suppressAutoHyphens w:val="0"/>
        <w:spacing w:line="240" w:lineRule="atLeast"/>
        <w:ind w:left="1276" w:right="-86"/>
        <w:jc w:val="both"/>
        <w:rPr>
          <w:rFonts w:asciiTheme="minorHAnsi" w:hAnsiTheme="minorHAnsi"/>
          <w:szCs w:val="22"/>
        </w:rPr>
      </w:pPr>
    </w:p>
    <w:p w14:paraId="5855A311" w14:textId="77777777" w:rsidR="00C24488" w:rsidRDefault="00223F86" w:rsidP="00B668BD">
      <w:pPr>
        <w:pStyle w:val="BodyTextIndent3"/>
        <w:widowControl/>
        <w:numPr>
          <w:ilvl w:val="1"/>
          <w:numId w:val="2"/>
        </w:numPr>
        <w:tabs>
          <w:tab w:val="clear" w:pos="1080"/>
          <w:tab w:val="num" w:pos="1276"/>
        </w:tabs>
        <w:suppressAutoHyphens w:val="0"/>
        <w:spacing w:line="240" w:lineRule="atLeast"/>
        <w:ind w:left="1276" w:right="-86" w:hanging="567"/>
        <w:jc w:val="both"/>
        <w:rPr>
          <w:rFonts w:asciiTheme="minorHAnsi" w:hAnsiTheme="minorHAnsi"/>
          <w:szCs w:val="22"/>
        </w:rPr>
      </w:pPr>
      <w:r w:rsidRPr="00C24488">
        <w:rPr>
          <w:rFonts w:asciiTheme="minorHAnsi" w:hAnsiTheme="minorHAnsi"/>
          <w:szCs w:val="22"/>
        </w:rPr>
        <w:t>Top Management are</w:t>
      </w:r>
      <w:r w:rsidR="006F2AC9" w:rsidRPr="00C24488">
        <w:rPr>
          <w:rFonts w:asciiTheme="minorHAnsi" w:hAnsiTheme="minorHAnsi"/>
          <w:szCs w:val="22"/>
        </w:rPr>
        <w:t xml:space="preserve"> responsible for ensuring all risks are assessed and that adequate control measures are identified.</w:t>
      </w:r>
    </w:p>
    <w:p w14:paraId="685D9E10" w14:textId="77777777" w:rsidR="00AB19C5" w:rsidRDefault="00AB19C5" w:rsidP="00AB19C5">
      <w:pPr>
        <w:pStyle w:val="BodyTextIndent3"/>
        <w:widowControl/>
        <w:suppressAutoHyphens w:val="0"/>
        <w:spacing w:line="240" w:lineRule="atLeast"/>
        <w:ind w:left="0" w:right="-86"/>
        <w:jc w:val="both"/>
        <w:rPr>
          <w:rFonts w:asciiTheme="minorHAnsi" w:hAnsiTheme="minorHAnsi"/>
          <w:szCs w:val="22"/>
        </w:rPr>
      </w:pPr>
    </w:p>
    <w:p w14:paraId="6A85B250" w14:textId="77777777" w:rsidR="00A769E2" w:rsidRPr="00A769E2" w:rsidRDefault="008902E3" w:rsidP="006642FD">
      <w:pPr>
        <w:pStyle w:val="BodyTextIndent3"/>
        <w:widowControl/>
        <w:numPr>
          <w:ilvl w:val="1"/>
          <w:numId w:val="2"/>
        </w:numPr>
        <w:tabs>
          <w:tab w:val="clear" w:pos="1080"/>
          <w:tab w:val="num" w:pos="1276"/>
        </w:tabs>
        <w:suppressAutoHyphens w:val="0"/>
        <w:spacing w:line="240" w:lineRule="atLeast"/>
        <w:ind w:left="1276" w:right="-86" w:hanging="567"/>
        <w:jc w:val="both"/>
        <w:rPr>
          <w:rFonts w:asciiTheme="minorHAnsi" w:hAnsiTheme="minorHAnsi"/>
          <w:szCs w:val="22"/>
        </w:rPr>
      </w:pPr>
      <w:r w:rsidRPr="00C24488">
        <w:rPr>
          <w:rFonts w:asciiTheme="minorHAnsi" w:hAnsiTheme="minorHAnsi"/>
          <w:szCs w:val="22"/>
        </w:rPr>
        <w:t>Any changes to this procedure will be authorised and issued by the</w:t>
      </w:r>
      <w:r w:rsidR="00F82F93" w:rsidRPr="00C24488">
        <w:rPr>
          <w:rFonts w:asciiTheme="minorHAnsi" w:hAnsiTheme="minorHAnsi"/>
          <w:szCs w:val="22"/>
        </w:rPr>
        <w:t xml:space="preserve"> </w:t>
      </w:r>
      <w:r w:rsidR="00731595" w:rsidRPr="00731595">
        <w:rPr>
          <w:rFonts w:asciiTheme="minorHAnsi" w:hAnsiTheme="minorHAnsi"/>
          <w:szCs w:val="22"/>
        </w:rPr>
        <w:t>FS Administrator</w:t>
      </w:r>
      <w:r w:rsidR="00223F86" w:rsidRPr="00731595">
        <w:rPr>
          <w:rFonts w:asciiTheme="minorHAnsi" w:hAnsiTheme="minorHAnsi"/>
          <w:szCs w:val="22"/>
        </w:rPr>
        <w:t>.</w:t>
      </w:r>
      <w:r w:rsidR="00223F86" w:rsidRPr="00C24488">
        <w:rPr>
          <w:rFonts w:asciiTheme="minorHAnsi" w:hAnsiTheme="minorHAnsi"/>
          <w:color w:val="FF0000"/>
          <w:szCs w:val="22"/>
        </w:rPr>
        <w:t xml:space="preserve"> </w:t>
      </w:r>
    </w:p>
    <w:p w14:paraId="2616937C" w14:textId="77777777" w:rsidR="00214C48" w:rsidRDefault="00214C48" w:rsidP="00A769E2">
      <w:pPr>
        <w:pStyle w:val="BodyTextIndent3"/>
        <w:widowControl/>
        <w:suppressAutoHyphens w:val="0"/>
        <w:spacing w:line="240" w:lineRule="atLeast"/>
        <w:ind w:left="1276" w:right="-86"/>
        <w:jc w:val="both"/>
        <w:rPr>
          <w:rFonts w:asciiTheme="minorHAnsi" w:hAnsiTheme="minorHAnsi"/>
          <w:szCs w:val="22"/>
        </w:rPr>
      </w:pPr>
    </w:p>
    <w:p w14:paraId="4B24CF84" w14:textId="77777777" w:rsidR="00AB19C5" w:rsidRDefault="00AB19C5" w:rsidP="00A769E2">
      <w:pPr>
        <w:pStyle w:val="BodyTextIndent3"/>
        <w:widowControl/>
        <w:suppressAutoHyphens w:val="0"/>
        <w:spacing w:line="240" w:lineRule="atLeast"/>
        <w:ind w:left="1276" w:right="-86"/>
        <w:jc w:val="both"/>
        <w:rPr>
          <w:rFonts w:asciiTheme="minorHAnsi" w:hAnsiTheme="minorHAnsi"/>
          <w:szCs w:val="22"/>
        </w:rPr>
      </w:pPr>
    </w:p>
    <w:p w14:paraId="5E39E221" w14:textId="77777777" w:rsidR="00AB19C5" w:rsidRDefault="00AB19C5" w:rsidP="00A769E2">
      <w:pPr>
        <w:pStyle w:val="BodyTextIndent3"/>
        <w:widowControl/>
        <w:suppressAutoHyphens w:val="0"/>
        <w:spacing w:line="240" w:lineRule="atLeast"/>
        <w:ind w:left="1276" w:right="-86"/>
        <w:jc w:val="both"/>
        <w:rPr>
          <w:rFonts w:asciiTheme="minorHAnsi" w:hAnsiTheme="minorHAnsi"/>
          <w:szCs w:val="22"/>
        </w:rPr>
      </w:pPr>
    </w:p>
    <w:p w14:paraId="6DA4EA65" w14:textId="77777777" w:rsidR="008902E3" w:rsidRPr="00B668BD" w:rsidRDefault="00DF11BD" w:rsidP="00196C4D">
      <w:pPr>
        <w:numPr>
          <w:ilvl w:val="1"/>
          <w:numId w:val="4"/>
        </w:numPr>
        <w:spacing w:line="240" w:lineRule="atLeast"/>
        <w:ind w:left="454" w:right="-86" w:hanging="454"/>
        <w:jc w:val="both"/>
        <w:rPr>
          <w:rFonts w:asciiTheme="minorHAnsi" w:hAnsiTheme="minorHAnsi"/>
          <w:b/>
          <w:bCs/>
          <w:sz w:val="22"/>
          <w:szCs w:val="22"/>
        </w:rPr>
      </w:pPr>
      <w:r w:rsidRPr="00C24488">
        <w:rPr>
          <w:rFonts w:asciiTheme="minorHAnsi" w:hAnsiTheme="minorHAnsi"/>
          <w:b/>
          <w:bCs/>
          <w:szCs w:val="24"/>
        </w:rPr>
        <w:lastRenderedPageBreak/>
        <w:t xml:space="preserve">Internal Audit </w:t>
      </w:r>
      <w:proofErr w:type="spellStart"/>
      <w:r w:rsidRPr="00C24488">
        <w:rPr>
          <w:rFonts w:asciiTheme="minorHAnsi" w:hAnsiTheme="minorHAnsi"/>
          <w:b/>
          <w:bCs/>
          <w:szCs w:val="24"/>
        </w:rPr>
        <w:t>Programme</w:t>
      </w:r>
      <w:proofErr w:type="spellEnd"/>
      <w:r w:rsidRPr="00B668BD">
        <w:rPr>
          <w:rFonts w:asciiTheme="minorHAnsi" w:hAnsiTheme="minorHAnsi"/>
          <w:b/>
          <w:bCs/>
          <w:sz w:val="22"/>
          <w:szCs w:val="22"/>
        </w:rPr>
        <w:t>:</w:t>
      </w:r>
    </w:p>
    <w:p w14:paraId="6AC11FCC" w14:textId="77777777" w:rsidR="008902E3" w:rsidRPr="00A769E2" w:rsidRDefault="008902E3" w:rsidP="00B668BD">
      <w:pPr>
        <w:spacing w:line="240" w:lineRule="atLeast"/>
        <w:ind w:left="720" w:right="-86"/>
        <w:jc w:val="both"/>
        <w:rPr>
          <w:rFonts w:asciiTheme="minorHAnsi" w:hAnsiTheme="minorHAnsi"/>
          <w:sz w:val="16"/>
          <w:szCs w:val="16"/>
        </w:rPr>
      </w:pPr>
    </w:p>
    <w:p w14:paraId="0DEDBFBC" w14:textId="77777777" w:rsidR="008902E3" w:rsidRPr="00B668BD" w:rsidRDefault="008902E3" w:rsidP="00B668BD">
      <w:pPr>
        <w:spacing w:line="240" w:lineRule="atLeast"/>
        <w:ind w:left="1276" w:right="-86" w:hanging="556"/>
        <w:jc w:val="both"/>
        <w:rPr>
          <w:rFonts w:asciiTheme="minorHAnsi" w:hAnsiTheme="minorHAnsi"/>
          <w:sz w:val="22"/>
          <w:szCs w:val="22"/>
        </w:rPr>
      </w:pPr>
      <w:r w:rsidRPr="00B668BD">
        <w:rPr>
          <w:rFonts w:asciiTheme="minorHAnsi" w:hAnsiTheme="minorHAnsi"/>
          <w:sz w:val="22"/>
          <w:szCs w:val="22"/>
        </w:rPr>
        <w:t xml:space="preserve">The Internal Audit Schedule will ensure: </w:t>
      </w:r>
    </w:p>
    <w:p w14:paraId="74E154FA" w14:textId="6A0E621B" w:rsidR="008902E3" w:rsidRPr="00B668BD" w:rsidRDefault="008902E3" w:rsidP="00196C4D">
      <w:pPr>
        <w:pStyle w:val="ListParagraph"/>
        <w:numPr>
          <w:ilvl w:val="0"/>
          <w:numId w:val="14"/>
        </w:numPr>
        <w:spacing w:line="240" w:lineRule="atLeast"/>
        <w:ind w:left="1418" w:right="-86" w:hanging="425"/>
        <w:jc w:val="both"/>
        <w:rPr>
          <w:rFonts w:asciiTheme="minorHAnsi" w:hAnsiTheme="minorHAnsi"/>
          <w:sz w:val="22"/>
          <w:szCs w:val="22"/>
        </w:rPr>
      </w:pPr>
      <w:r w:rsidRPr="00B668BD">
        <w:rPr>
          <w:rFonts w:asciiTheme="minorHAnsi" w:hAnsiTheme="minorHAnsi"/>
          <w:sz w:val="22"/>
          <w:szCs w:val="22"/>
        </w:rPr>
        <w:t>The management system conforms to the</w:t>
      </w:r>
      <w:r w:rsidR="00805249" w:rsidRPr="00B668BD">
        <w:rPr>
          <w:rFonts w:asciiTheme="minorHAnsi" w:hAnsiTheme="minorHAnsi"/>
          <w:sz w:val="22"/>
          <w:szCs w:val="22"/>
        </w:rPr>
        <w:t xml:space="preserve"> requirements of </w:t>
      </w:r>
      <w:r w:rsidR="00AB19C5">
        <w:rPr>
          <w:rFonts w:asciiTheme="minorHAnsi" w:hAnsiTheme="minorHAnsi"/>
          <w:sz w:val="22"/>
          <w:szCs w:val="22"/>
        </w:rPr>
        <w:t>ISO9001</w:t>
      </w:r>
      <w:r w:rsidR="00C24488">
        <w:rPr>
          <w:rFonts w:asciiTheme="minorHAnsi" w:hAnsiTheme="minorHAnsi"/>
          <w:sz w:val="22"/>
          <w:szCs w:val="22"/>
        </w:rPr>
        <w:t xml:space="preserve">. </w:t>
      </w:r>
      <w:r w:rsidR="00B668BD">
        <w:rPr>
          <w:rFonts w:asciiTheme="minorHAnsi" w:hAnsiTheme="minorHAnsi"/>
          <w:sz w:val="22"/>
          <w:szCs w:val="22"/>
        </w:rPr>
        <w:t xml:space="preserve"> </w:t>
      </w:r>
    </w:p>
    <w:p w14:paraId="0385F82E" w14:textId="77777777" w:rsidR="008902E3" w:rsidRPr="00B668BD" w:rsidRDefault="008902E3" w:rsidP="00196C4D">
      <w:pPr>
        <w:pStyle w:val="ListParagraph"/>
        <w:numPr>
          <w:ilvl w:val="0"/>
          <w:numId w:val="14"/>
        </w:numPr>
        <w:spacing w:line="240" w:lineRule="atLeast"/>
        <w:ind w:left="1418" w:right="-86" w:hanging="425"/>
        <w:jc w:val="both"/>
        <w:rPr>
          <w:rFonts w:asciiTheme="minorHAnsi" w:hAnsiTheme="minorHAnsi"/>
          <w:sz w:val="22"/>
          <w:szCs w:val="22"/>
        </w:rPr>
      </w:pPr>
      <w:r w:rsidRPr="00B668BD">
        <w:rPr>
          <w:rFonts w:asciiTheme="minorHAnsi" w:hAnsiTheme="minorHAnsi"/>
          <w:sz w:val="22"/>
          <w:szCs w:val="22"/>
        </w:rPr>
        <w:t>All Company personnel understand and effectively follow the documentation</w:t>
      </w:r>
    </w:p>
    <w:p w14:paraId="458EABD7" w14:textId="77777777" w:rsidR="005E10AD" w:rsidRPr="00B668BD" w:rsidRDefault="008902E3" w:rsidP="00196C4D">
      <w:pPr>
        <w:pStyle w:val="ListParagraph"/>
        <w:numPr>
          <w:ilvl w:val="0"/>
          <w:numId w:val="14"/>
        </w:numPr>
        <w:spacing w:line="240" w:lineRule="atLeast"/>
        <w:ind w:left="1418" w:right="-86" w:hanging="425"/>
        <w:jc w:val="both"/>
        <w:rPr>
          <w:rFonts w:asciiTheme="minorHAnsi" w:hAnsiTheme="minorHAnsi"/>
          <w:sz w:val="22"/>
          <w:szCs w:val="22"/>
        </w:rPr>
      </w:pPr>
      <w:r w:rsidRPr="00B668BD">
        <w:rPr>
          <w:rFonts w:asciiTheme="minorHAnsi" w:hAnsiTheme="minorHAnsi"/>
          <w:sz w:val="22"/>
          <w:szCs w:val="22"/>
        </w:rPr>
        <w:t>Procedural documentation is effective in cont</w:t>
      </w:r>
      <w:r w:rsidR="005E10AD" w:rsidRPr="00B668BD">
        <w:rPr>
          <w:rFonts w:asciiTheme="minorHAnsi" w:hAnsiTheme="minorHAnsi"/>
          <w:sz w:val="22"/>
          <w:szCs w:val="22"/>
        </w:rPr>
        <w:t>rolling the processes involved</w:t>
      </w:r>
      <w:r w:rsidR="00B668BD">
        <w:rPr>
          <w:rFonts w:asciiTheme="minorHAnsi" w:hAnsiTheme="minorHAnsi"/>
          <w:sz w:val="22"/>
          <w:szCs w:val="22"/>
        </w:rPr>
        <w:t>.</w:t>
      </w:r>
    </w:p>
    <w:p w14:paraId="0D633A9D" w14:textId="77777777" w:rsidR="005E10AD" w:rsidRPr="00B668BD" w:rsidRDefault="005E10AD" w:rsidP="00196C4D">
      <w:pPr>
        <w:pStyle w:val="ListParagraph"/>
        <w:numPr>
          <w:ilvl w:val="0"/>
          <w:numId w:val="14"/>
        </w:numPr>
        <w:spacing w:line="240" w:lineRule="atLeast"/>
        <w:ind w:left="1418" w:right="-86" w:hanging="425"/>
        <w:jc w:val="both"/>
        <w:rPr>
          <w:rFonts w:asciiTheme="minorHAnsi" w:hAnsiTheme="minorHAnsi"/>
          <w:sz w:val="22"/>
          <w:szCs w:val="22"/>
        </w:rPr>
      </w:pPr>
      <w:r w:rsidRPr="00B668BD">
        <w:rPr>
          <w:rFonts w:asciiTheme="minorHAnsi" w:hAnsiTheme="minorHAnsi"/>
          <w:sz w:val="22"/>
          <w:szCs w:val="22"/>
        </w:rPr>
        <w:t>Objective evidence is obtained to demonstrate compliance/non-compliance with the procedure(s)</w:t>
      </w:r>
    </w:p>
    <w:p w14:paraId="32CC54E7" w14:textId="77777777" w:rsidR="00B668BD" w:rsidRPr="00B668BD" w:rsidRDefault="00B668BD" w:rsidP="00196C4D">
      <w:pPr>
        <w:pStyle w:val="ListParagraph"/>
        <w:numPr>
          <w:ilvl w:val="0"/>
          <w:numId w:val="14"/>
        </w:numPr>
        <w:spacing w:line="240" w:lineRule="atLeast"/>
        <w:ind w:left="1418" w:right="-86" w:hanging="425"/>
        <w:jc w:val="both"/>
        <w:rPr>
          <w:rFonts w:asciiTheme="minorHAnsi" w:hAnsiTheme="minorHAnsi"/>
          <w:sz w:val="22"/>
          <w:szCs w:val="22"/>
        </w:rPr>
      </w:pPr>
      <w:r>
        <w:rPr>
          <w:rFonts w:asciiTheme="minorHAnsi" w:hAnsiTheme="minorHAnsi"/>
          <w:sz w:val="22"/>
          <w:szCs w:val="22"/>
        </w:rPr>
        <w:t>I</w:t>
      </w:r>
      <w:r w:rsidRPr="00B668BD">
        <w:rPr>
          <w:rFonts w:asciiTheme="minorHAnsi" w:hAnsiTheme="minorHAnsi"/>
          <w:sz w:val="22"/>
          <w:szCs w:val="22"/>
        </w:rPr>
        <w:t>ndependence and impartiality of the auditor</w:t>
      </w:r>
      <w:r>
        <w:rPr>
          <w:rFonts w:asciiTheme="minorHAnsi" w:hAnsiTheme="minorHAnsi"/>
          <w:sz w:val="22"/>
          <w:szCs w:val="22"/>
        </w:rPr>
        <w:t xml:space="preserve"> allocated. </w:t>
      </w:r>
      <w:r w:rsidRPr="00B668BD">
        <w:rPr>
          <w:rFonts w:asciiTheme="minorHAnsi" w:hAnsiTheme="minorHAnsi"/>
          <w:sz w:val="22"/>
          <w:szCs w:val="22"/>
        </w:rPr>
        <w:t xml:space="preserve"> </w:t>
      </w:r>
    </w:p>
    <w:p w14:paraId="63E200C6" w14:textId="77777777" w:rsidR="008902E3" w:rsidRPr="00B668BD" w:rsidRDefault="008902E3" w:rsidP="00196C4D">
      <w:pPr>
        <w:pStyle w:val="ListParagraph"/>
        <w:numPr>
          <w:ilvl w:val="0"/>
          <w:numId w:val="14"/>
        </w:numPr>
        <w:spacing w:line="240" w:lineRule="atLeast"/>
        <w:ind w:left="1418" w:right="-86" w:hanging="425"/>
        <w:jc w:val="both"/>
        <w:rPr>
          <w:rFonts w:asciiTheme="minorHAnsi" w:hAnsiTheme="minorHAnsi"/>
          <w:sz w:val="22"/>
          <w:szCs w:val="22"/>
        </w:rPr>
      </w:pPr>
      <w:r w:rsidRPr="00B668BD">
        <w:rPr>
          <w:rFonts w:asciiTheme="minorHAnsi" w:hAnsiTheme="minorHAnsi"/>
          <w:sz w:val="22"/>
          <w:szCs w:val="22"/>
        </w:rPr>
        <w:t xml:space="preserve">Internal audits must be carried out within the month specified on the </w:t>
      </w:r>
      <w:r w:rsidRPr="00B13D9D">
        <w:rPr>
          <w:rFonts w:asciiTheme="minorHAnsi" w:hAnsiTheme="minorHAnsi"/>
          <w:sz w:val="22"/>
          <w:szCs w:val="22"/>
        </w:rPr>
        <w:t>Audit Schedule</w:t>
      </w:r>
      <w:r w:rsidR="00B668BD">
        <w:rPr>
          <w:rStyle w:val="Hyperlink"/>
          <w:rFonts w:asciiTheme="minorHAnsi" w:hAnsiTheme="minorHAnsi"/>
          <w:sz w:val="22"/>
          <w:szCs w:val="22"/>
        </w:rPr>
        <w:t>.</w:t>
      </w:r>
    </w:p>
    <w:p w14:paraId="7044AA7B" w14:textId="77777777" w:rsidR="005E193B" w:rsidRPr="00B668BD" w:rsidRDefault="005E193B" w:rsidP="00B668BD">
      <w:pPr>
        <w:spacing w:line="240" w:lineRule="atLeast"/>
        <w:ind w:left="720" w:right="-86"/>
        <w:jc w:val="both"/>
        <w:rPr>
          <w:rFonts w:asciiTheme="minorHAnsi" w:hAnsiTheme="minorHAnsi"/>
          <w:sz w:val="22"/>
          <w:szCs w:val="22"/>
        </w:rPr>
      </w:pPr>
    </w:p>
    <w:p w14:paraId="154D28DF" w14:textId="77777777" w:rsidR="008902E3" w:rsidRPr="00C24488" w:rsidRDefault="008902E3" w:rsidP="00196C4D">
      <w:pPr>
        <w:numPr>
          <w:ilvl w:val="1"/>
          <w:numId w:val="4"/>
        </w:numPr>
        <w:spacing w:line="240" w:lineRule="atLeast"/>
        <w:ind w:right="-86"/>
        <w:jc w:val="both"/>
        <w:rPr>
          <w:rFonts w:asciiTheme="minorHAnsi" w:hAnsiTheme="minorHAnsi"/>
          <w:b/>
          <w:bCs/>
          <w:szCs w:val="24"/>
        </w:rPr>
      </w:pPr>
      <w:r w:rsidRPr="00C24488">
        <w:rPr>
          <w:rFonts w:asciiTheme="minorHAnsi" w:hAnsiTheme="minorHAnsi"/>
          <w:b/>
          <w:bCs/>
          <w:szCs w:val="24"/>
        </w:rPr>
        <w:t>The Internal Audit:</w:t>
      </w:r>
    </w:p>
    <w:p w14:paraId="4C25B3F9" w14:textId="77777777" w:rsidR="008902E3" w:rsidRPr="00B668BD" w:rsidRDefault="008902E3" w:rsidP="00B668BD">
      <w:pPr>
        <w:spacing w:line="240" w:lineRule="atLeast"/>
        <w:ind w:left="1440" w:right="-86"/>
        <w:jc w:val="both"/>
        <w:rPr>
          <w:rFonts w:asciiTheme="minorHAnsi" w:hAnsiTheme="minorHAnsi"/>
          <w:sz w:val="22"/>
          <w:szCs w:val="22"/>
        </w:rPr>
      </w:pPr>
      <w:r w:rsidRPr="00B668BD">
        <w:rPr>
          <w:rFonts w:asciiTheme="minorHAnsi" w:hAnsiTheme="minorHAnsi"/>
          <w:sz w:val="22"/>
          <w:szCs w:val="22"/>
        </w:rPr>
        <w:t xml:space="preserve"> </w:t>
      </w:r>
    </w:p>
    <w:p w14:paraId="5D7643CD" w14:textId="77777777" w:rsidR="003F4366" w:rsidRPr="00B668BD" w:rsidRDefault="003F4366" w:rsidP="00B668BD">
      <w:pPr>
        <w:spacing w:line="240" w:lineRule="atLeast"/>
        <w:ind w:left="720" w:right="-86"/>
        <w:jc w:val="both"/>
        <w:rPr>
          <w:rFonts w:asciiTheme="minorHAnsi" w:hAnsiTheme="minorHAnsi"/>
          <w:sz w:val="22"/>
          <w:szCs w:val="22"/>
        </w:rPr>
      </w:pPr>
      <w:r w:rsidRPr="00B668BD">
        <w:rPr>
          <w:rFonts w:asciiTheme="minorHAnsi" w:hAnsiTheme="minorHAnsi"/>
          <w:sz w:val="22"/>
          <w:szCs w:val="22"/>
        </w:rPr>
        <w:t xml:space="preserve">On receipt of the Audit Report form the Auditor will: </w:t>
      </w:r>
    </w:p>
    <w:p w14:paraId="1D140257" w14:textId="77777777" w:rsidR="003F4366" w:rsidRPr="00B33A31" w:rsidRDefault="00950CCF" w:rsidP="00B668BD">
      <w:pPr>
        <w:spacing w:line="240" w:lineRule="atLeast"/>
        <w:ind w:left="720" w:right="-86"/>
        <w:jc w:val="both"/>
        <w:rPr>
          <w:sz w:val="10"/>
          <w:szCs w:val="10"/>
        </w:rPr>
      </w:pPr>
      <w:r>
        <w:rPr>
          <w:noProof/>
          <w:sz w:val="10"/>
          <w:szCs w:val="10"/>
          <w:lang w:val="en-GB" w:eastAsia="en-GB"/>
        </w:rPr>
        <mc:AlternateContent>
          <mc:Choice Requires="wpg">
            <w:drawing>
              <wp:anchor distT="0" distB="0" distL="114300" distR="114300" simplePos="0" relativeHeight="251642880" behindDoc="0" locked="0" layoutInCell="1" allowOverlap="1" wp14:anchorId="5FBC9DFC" wp14:editId="6205BBD0">
                <wp:simplePos x="0" y="0"/>
                <wp:positionH relativeFrom="column">
                  <wp:posOffset>140947</wp:posOffset>
                </wp:positionH>
                <wp:positionV relativeFrom="paragraph">
                  <wp:posOffset>42718</wp:posOffset>
                </wp:positionV>
                <wp:extent cx="2726538" cy="5171847"/>
                <wp:effectExtent l="0" t="0" r="17145" b="10160"/>
                <wp:wrapNone/>
                <wp:docPr id="126" name="Group 126"/>
                <wp:cNvGraphicFramePr/>
                <a:graphic xmlns:a="http://schemas.openxmlformats.org/drawingml/2006/main">
                  <a:graphicData uri="http://schemas.microsoft.com/office/word/2010/wordprocessingGroup">
                    <wpg:wgp>
                      <wpg:cNvGrpSpPr/>
                      <wpg:grpSpPr>
                        <a:xfrm>
                          <a:off x="0" y="0"/>
                          <a:ext cx="2726538" cy="5171847"/>
                          <a:chOff x="0" y="0"/>
                          <a:chExt cx="2726538" cy="5171847"/>
                        </a:xfrm>
                      </wpg:grpSpPr>
                      <wps:wsp>
                        <wps:cNvPr id="100" name="Rounded Rectangle 100"/>
                        <wps:cNvSpPr/>
                        <wps:spPr>
                          <a:xfrm>
                            <a:off x="753466" y="0"/>
                            <a:ext cx="1168400" cy="548640"/>
                          </a:xfrm>
                          <a:prstGeom prst="roundRect">
                            <a:avLst/>
                          </a:prstGeom>
                          <a:noFill/>
                          <a:ln w="25400" cap="flat" cmpd="sng" algn="ctr">
                            <a:solidFill>
                              <a:sysClr val="windowText" lastClr="000000"/>
                            </a:solidFill>
                            <a:prstDash val="solid"/>
                          </a:ln>
                          <a:effectLst/>
                        </wps:spPr>
                        <wps:txbx>
                          <w:txbxContent>
                            <w:p w14:paraId="38743C05" w14:textId="77777777" w:rsidR="00731595" w:rsidRPr="00F519DC" w:rsidRDefault="00731595" w:rsidP="00950CCF">
                              <w:pPr>
                                <w:jc w:val="center"/>
                                <w:rPr>
                                  <w:rFonts w:asciiTheme="minorHAnsi" w:hAnsiTheme="minorHAnsi"/>
                                  <w:b/>
                                  <w:color w:val="000000" w:themeColor="text1"/>
                                  <w:sz w:val="16"/>
                                  <w:szCs w:val="16"/>
                                </w:rPr>
                              </w:pPr>
                              <w:r w:rsidRPr="00F519DC">
                                <w:rPr>
                                  <w:rFonts w:asciiTheme="minorHAnsi" w:hAnsiTheme="minorHAnsi"/>
                                  <w:b/>
                                  <w:color w:val="000000" w:themeColor="text1"/>
                                  <w:sz w:val="16"/>
                                  <w:szCs w:val="16"/>
                                </w:rPr>
                                <w:t xml:space="preserve">DEVELOP AUDIT SCHEDULE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ounded Rectangle 101"/>
                        <wps:cNvSpPr/>
                        <wps:spPr>
                          <a:xfrm>
                            <a:off x="1528877" y="2318919"/>
                            <a:ext cx="1168400" cy="548640"/>
                          </a:xfrm>
                          <a:prstGeom prst="roundRect">
                            <a:avLst/>
                          </a:prstGeom>
                          <a:noFill/>
                          <a:ln w="25400" cap="flat" cmpd="sng" algn="ctr">
                            <a:solidFill>
                              <a:sysClr val="windowText" lastClr="000000"/>
                            </a:solidFill>
                            <a:prstDash val="solid"/>
                          </a:ln>
                          <a:effectLst/>
                        </wps:spPr>
                        <wps:txbx>
                          <w:txbxContent>
                            <w:p w14:paraId="5C24E6A6" w14:textId="77777777" w:rsidR="00731595" w:rsidRPr="00F519DC" w:rsidRDefault="00731595" w:rsidP="00950CCF">
                              <w:pPr>
                                <w:jc w:val="center"/>
                                <w:rPr>
                                  <w:rFonts w:asciiTheme="minorHAnsi" w:hAnsiTheme="minorHAnsi"/>
                                  <w:b/>
                                  <w:sz w:val="16"/>
                                  <w:szCs w:val="16"/>
                                </w:rPr>
                              </w:pPr>
                              <w:r w:rsidRPr="00F519DC">
                                <w:rPr>
                                  <w:rFonts w:asciiTheme="minorHAnsi" w:hAnsiTheme="minorHAnsi"/>
                                  <w:b/>
                                  <w:sz w:val="16"/>
                                  <w:szCs w:val="16"/>
                                </w:rPr>
                                <w:t>IDENTIFY &amp; AGREE ANY PROBLEMS</w:t>
                              </w:r>
                              <w:r>
                                <w:rPr>
                                  <w:rFonts w:asciiTheme="minorHAnsi" w:hAnsiTheme="minorHAnsi"/>
                                  <w:b/>
                                  <w:sz w:val="16"/>
                                  <w:szCs w:val="16"/>
                                </w:rPr>
                                <w:t xml:space="preserve"> OR</w:t>
                              </w:r>
                              <w:r w:rsidRPr="00F519DC">
                                <w:rPr>
                                  <w:rFonts w:asciiTheme="minorHAnsi" w:hAnsiTheme="minorHAnsi"/>
                                  <w:b/>
                                  <w:sz w:val="16"/>
                                  <w:szCs w:val="16"/>
                                </w:rPr>
                                <w:t xml:space="preserve"> IMPROVEMENTS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ounded Rectangle 102"/>
                        <wps:cNvSpPr/>
                        <wps:spPr>
                          <a:xfrm>
                            <a:off x="753466" y="738835"/>
                            <a:ext cx="1168400" cy="548640"/>
                          </a:xfrm>
                          <a:prstGeom prst="roundRect">
                            <a:avLst/>
                          </a:prstGeom>
                          <a:noFill/>
                          <a:ln w="25400" cap="flat" cmpd="sng" algn="ctr">
                            <a:solidFill>
                              <a:sysClr val="windowText" lastClr="000000"/>
                            </a:solidFill>
                            <a:prstDash val="solid"/>
                          </a:ln>
                          <a:effectLst/>
                        </wps:spPr>
                        <wps:txbx>
                          <w:txbxContent>
                            <w:p w14:paraId="44DB6613" w14:textId="77777777" w:rsidR="00731595" w:rsidRPr="00F519DC" w:rsidRDefault="00731595" w:rsidP="00950CCF">
                              <w:pPr>
                                <w:jc w:val="center"/>
                                <w:rPr>
                                  <w:rFonts w:asciiTheme="minorHAnsi" w:hAnsiTheme="minorHAnsi"/>
                                  <w:b/>
                                  <w:sz w:val="16"/>
                                  <w:szCs w:val="16"/>
                                </w:rPr>
                              </w:pPr>
                              <w:r w:rsidRPr="00F519DC">
                                <w:rPr>
                                  <w:rFonts w:asciiTheme="minorHAnsi" w:hAnsiTheme="minorHAnsi"/>
                                  <w:b/>
                                  <w:sz w:val="16"/>
                                  <w:szCs w:val="16"/>
                                </w:rPr>
                                <w:t>ARRANGE OPENING M</w:t>
                              </w:r>
                              <w:r>
                                <w:rPr>
                                  <w:rFonts w:asciiTheme="minorHAnsi" w:hAnsiTheme="minorHAnsi"/>
                                  <w:b/>
                                  <w:sz w:val="16"/>
                                  <w:szCs w:val="16"/>
                                </w:rPr>
                                <w:t>E</w:t>
                              </w:r>
                              <w:r w:rsidRPr="00F519DC">
                                <w:rPr>
                                  <w:rFonts w:asciiTheme="minorHAnsi" w:hAnsiTheme="minorHAnsi"/>
                                  <w:b/>
                                  <w:sz w:val="16"/>
                                  <w:szCs w:val="16"/>
                                </w:rPr>
                                <w:t xml:space="preserve">ETING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ounded Rectangle 103"/>
                        <wps:cNvSpPr/>
                        <wps:spPr>
                          <a:xfrm>
                            <a:off x="0" y="2311603"/>
                            <a:ext cx="1168400" cy="548640"/>
                          </a:xfrm>
                          <a:prstGeom prst="roundRect">
                            <a:avLst/>
                          </a:prstGeom>
                          <a:noFill/>
                          <a:ln w="25400" cap="flat" cmpd="sng" algn="ctr">
                            <a:solidFill>
                              <a:sysClr val="windowText" lastClr="000000"/>
                            </a:solidFill>
                            <a:prstDash val="solid"/>
                          </a:ln>
                          <a:effectLst/>
                        </wps:spPr>
                        <wps:txbx>
                          <w:txbxContent>
                            <w:p w14:paraId="6A0ABCFC" w14:textId="77777777" w:rsidR="00731595" w:rsidRPr="00F519DC" w:rsidRDefault="00731595" w:rsidP="00950CCF">
                              <w:pPr>
                                <w:jc w:val="center"/>
                                <w:rPr>
                                  <w:rFonts w:asciiTheme="minorHAnsi" w:hAnsiTheme="minorHAnsi"/>
                                  <w:b/>
                                  <w:sz w:val="16"/>
                                  <w:szCs w:val="16"/>
                                </w:rPr>
                              </w:pPr>
                              <w:r w:rsidRPr="00F519DC">
                                <w:rPr>
                                  <w:rFonts w:asciiTheme="minorHAnsi" w:hAnsiTheme="minorHAnsi"/>
                                  <w:b/>
                                  <w:sz w:val="16"/>
                                  <w:szCs w:val="16"/>
                                </w:rPr>
                                <w:t>RECORD EVIDENCE OF COMPLIANCE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ounded Rectangle 104"/>
                        <wps:cNvSpPr/>
                        <wps:spPr>
                          <a:xfrm>
                            <a:off x="1543507" y="3072384"/>
                            <a:ext cx="1168400" cy="548640"/>
                          </a:xfrm>
                          <a:prstGeom prst="roundRect">
                            <a:avLst/>
                          </a:prstGeom>
                          <a:noFill/>
                          <a:ln w="25400" cap="flat" cmpd="sng" algn="ctr">
                            <a:solidFill>
                              <a:sysClr val="windowText" lastClr="000000"/>
                            </a:solidFill>
                            <a:prstDash val="solid"/>
                          </a:ln>
                          <a:effectLst/>
                        </wps:spPr>
                        <wps:txbx>
                          <w:txbxContent>
                            <w:p w14:paraId="767BA4CD" w14:textId="77777777" w:rsidR="00731595" w:rsidRPr="00F519DC" w:rsidRDefault="00731595" w:rsidP="00950CCF">
                              <w:pPr>
                                <w:jc w:val="center"/>
                                <w:rPr>
                                  <w:rFonts w:asciiTheme="minorHAnsi" w:hAnsiTheme="minorHAnsi"/>
                                  <w:b/>
                                  <w:sz w:val="16"/>
                                  <w:szCs w:val="16"/>
                                </w:rPr>
                              </w:pPr>
                              <w:r w:rsidRPr="00F519DC">
                                <w:rPr>
                                  <w:rFonts w:asciiTheme="minorHAnsi" w:hAnsiTheme="minorHAnsi"/>
                                  <w:b/>
                                  <w:sz w:val="16"/>
                                  <w:szCs w:val="16"/>
                                </w:rPr>
                                <w:t xml:space="preserve">AGREE ACTIONS &amp; FOLLOW UP DATE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ounded Rectangle 105"/>
                        <wps:cNvSpPr/>
                        <wps:spPr>
                          <a:xfrm>
                            <a:off x="1558138" y="3855111"/>
                            <a:ext cx="1168400" cy="548640"/>
                          </a:xfrm>
                          <a:prstGeom prst="roundRect">
                            <a:avLst/>
                          </a:prstGeom>
                          <a:noFill/>
                          <a:ln w="25400" cap="flat" cmpd="sng" algn="ctr">
                            <a:solidFill>
                              <a:sysClr val="windowText" lastClr="000000"/>
                            </a:solidFill>
                            <a:prstDash val="solid"/>
                          </a:ln>
                          <a:effectLst/>
                        </wps:spPr>
                        <wps:txbx>
                          <w:txbxContent>
                            <w:p w14:paraId="21F0A110" w14:textId="77777777" w:rsidR="00731595" w:rsidRPr="00F519DC" w:rsidRDefault="00731595" w:rsidP="00950CCF">
                              <w:pPr>
                                <w:jc w:val="center"/>
                                <w:rPr>
                                  <w:rFonts w:asciiTheme="minorHAnsi" w:hAnsiTheme="minorHAnsi"/>
                                  <w:b/>
                                  <w:sz w:val="16"/>
                                  <w:szCs w:val="16"/>
                                </w:rPr>
                              </w:pPr>
                              <w:r w:rsidRPr="00F519DC">
                                <w:rPr>
                                  <w:rFonts w:asciiTheme="minorHAnsi" w:hAnsiTheme="minorHAnsi"/>
                                  <w:b/>
                                  <w:sz w:val="16"/>
                                  <w:szCs w:val="16"/>
                                </w:rPr>
                                <w:t>CONDUCT FOLLOW UP AND CHECK 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ounded Rectangle 106"/>
                        <wps:cNvSpPr/>
                        <wps:spPr>
                          <a:xfrm>
                            <a:off x="0" y="3072384"/>
                            <a:ext cx="1168400" cy="548640"/>
                          </a:xfrm>
                          <a:prstGeom prst="roundRect">
                            <a:avLst/>
                          </a:prstGeom>
                          <a:noFill/>
                          <a:ln w="25400" cap="flat" cmpd="sng" algn="ctr">
                            <a:solidFill>
                              <a:sysClr val="windowText" lastClr="000000"/>
                            </a:solidFill>
                            <a:prstDash val="solid"/>
                          </a:ln>
                          <a:effectLst/>
                        </wps:spPr>
                        <wps:txbx>
                          <w:txbxContent>
                            <w:p w14:paraId="1C31AE3C" w14:textId="77777777" w:rsidR="00731595" w:rsidRPr="00F519DC" w:rsidRDefault="00731595" w:rsidP="00950CCF">
                              <w:pPr>
                                <w:jc w:val="center"/>
                                <w:rPr>
                                  <w:rFonts w:asciiTheme="minorHAnsi" w:hAnsiTheme="minorHAnsi"/>
                                  <w:b/>
                                  <w:sz w:val="16"/>
                                  <w:szCs w:val="16"/>
                                </w:rPr>
                              </w:pPr>
                              <w:r w:rsidRPr="00F519DC">
                                <w:rPr>
                                  <w:rFonts w:asciiTheme="minorHAnsi" w:hAnsiTheme="minorHAnsi"/>
                                  <w:b/>
                                  <w:sz w:val="16"/>
                                  <w:szCs w:val="16"/>
                                </w:rPr>
                                <w:t xml:space="preserve">RETURN REPORT TO FILE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ounded Rectangle 107"/>
                        <wps:cNvSpPr/>
                        <wps:spPr>
                          <a:xfrm>
                            <a:off x="0" y="3855111"/>
                            <a:ext cx="1168400" cy="548640"/>
                          </a:xfrm>
                          <a:prstGeom prst="roundRect">
                            <a:avLst/>
                          </a:prstGeom>
                          <a:noFill/>
                          <a:ln w="25400" cap="flat" cmpd="sng" algn="ctr">
                            <a:solidFill>
                              <a:sysClr val="windowText" lastClr="000000"/>
                            </a:solidFill>
                            <a:prstDash val="solid"/>
                          </a:ln>
                          <a:effectLst/>
                        </wps:spPr>
                        <wps:txbx>
                          <w:txbxContent>
                            <w:p w14:paraId="503E416E" w14:textId="77777777" w:rsidR="00731595" w:rsidRPr="00F519DC" w:rsidRDefault="00731595" w:rsidP="00950CCF">
                              <w:pPr>
                                <w:jc w:val="center"/>
                                <w:rPr>
                                  <w:rFonts w:asciiTheme="minorHAnsi" w:hAnsiTheme="minorHAnsi"/>
                                  <w:b/>
                                  <w:sz w:val="16"/>
                                  <w:szCs w:val="16"/>
                                </w:rPr>
                              </w:pPr>
                              <w:r w:rsidRPr="00F519DC">
                                <w:rPr>
                                  <w:rFonts w:asciiTheme="minorHAnsi" w:hAnsiTheme="minorHAnsi"/>
                                  <w:b/>
                                  <w:sz w:val="16"/>
                                  <w:szCs w:val="16"/>
                                </w:rPr>
                                <w:t xml:space="preserve">REVIEW &amp; CLOSE REPORT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ounded Rectangle 108"/>
                        <wps:cNvSpPr/>
                        <wps:spPr>
                          <a:xfrm>
                            <a:off x="0" y="4623207"/>
                            <a:ext cx="1168400" cy="548640"/>
                          </a:xfrm>
                          <a:prstGeom prst="roundRect">
                            <a:avLst/>
                          </a:prstGeom>
                          <a:noFill/>
                          <a:ln w="25400" cap="flat" cmpd="sng" algn="ctr">
                            <a:solidFill>
                              <a:sysClr val="windowText" lastClr="000000"/>
                            </a:solidFill>
                            <a:prstDash val="solid"/>
                          </a:ln>
                          <a:effectLst/>
                        </wps:spPr>
                        <wps:txbx>
                          <w:txbxContent>
                            <w:p w14:paraId="439D67AC" w14:textId="77777777" w:rsidR="00731595" w:rsidRPr="00F519DC" w:rsidRDefault="00731595" w:rsidP="00950CCF">
                              <w:pPr>
                                <w:jc w:val="center"/>
                                <w:rPr>
                                  <w:rFonts w:asciiTheme="minorHAnsi" w:hAnsiTheme="minorHAnsi"/>
                                  <w:b/>
                                  <w:sz w:val="16"/>
                                  <w:szCs w:val="16"/>
                                </w:rPr>
                              </w:pPr>
                              <w:r w:rsidRPr="00F519DC">
                                <w:rPr>
                                  <w:rFonts w:asciiTheme="minorHAnsi" w:hAnsiTheme="minorHAnsi"/>
                                  <w:b/>
                                  <w:sz w:val="16"/>
                                  <w:szCs w:val="16"/>
                                </w:rPr>
                                <w:t xml:space="preserve">REVIEW ALL REPORTS AT </w:t>
                              </w:r>
                              <w:r>
                                <w:rPr>
                                  <w:rFonts w:asciiTheme="minorHAnsi" w:hAnsiTheme="minorHAnsi"/>
                                  <w:b/>
                                  <w:sz w:val="16"/>
                                  <w:szCs w:val="16"/>
                                </w:rPr>
                                <w:t xml:space="preserve">MGT </w:t>
                              </w:r>
                              <w:r w:rsidRPr="00F519DC">
                                <w:rPr>
                                  <w:rFonts w:asciiTheme="minorHAnsi" w:hAnsiTheme="minorHAnsi"/>
                                  <w:b/>
                                  <w:sz w:val="16"/>
                                  <w:szCs w:val="16"/>
                                </w:rPr>
                                <w:t xml:space="preserve">REVIEW </w:t>
                              </w:r>
                              <w:r>
                                <w:rPr>
                                  <w:rFonts w:asciiTheme="minorHAnsi" w:hAnsiTheme="minorHAnsi"/>
                                  <w:b/>
                                  <w:sz w:val="16"/>
                                  <w:szCs w:val="16"/>
                                </w:rPr>
                                <w:t>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ounded Rectangle 109"/>
                        <wps:cNvSpPr/>
                        <wps:spPr>
                          <a:xfrm>
                            <a:off x="746150" y="1463040"/>
                            <a:ext cx="1168400" cy="548640"/>
                          </a:xfrm>
                          <a:prstGeom prst="roundRect">
                            <a:avLst/>
                          </a:prstGeom>
                          <a:noFill/>
                          <a:ln w="25400" cap="flat" cmpd="sng" algn="ctr">
                            <a:solidFill>
                              <a:sysClr val="windowText" lastClr="000000"/>
                            </a:solidFill>
                            <a:prstDash val="solid"/>
                          </a:ln>
                          <a:effectLst/>
                        </wps:spPr>
                        <wps:txbx>
                          <w:txbxContent>
                            <w:p w14:paraId="59B8B2DB" w14:textId="77777777" w:rsidR="00731595" w:rsidRPr="00F519DC" w:rsidRDefault="00731595" w:rsidP="00950CCF">
                              <w:pPr>
                                <w:jc w:val="center"/>
                                <w:rPr>
                                  <w:rFonts w:asciiTheme="minorHAnsi" w:hAnsiTheme="minorHAnsi"/>
                                  <w:b/>
                                  <w:sz w:val="16"/>
                                  <w:szCs w:val="16"/>
                                </w:rPr>
                              </w:pPr>
                              <w:r w:rsidRPr="00F519DC">
                                <w:rPr>
                                  <w:rFonts w:asciiTheme="minorHAnsi" w:hAnsiTheme="minorHAnsi"/>
                                  <w:b/>
                                  <w:sz w:val="16"/>
                                  <w:szCs w:val="16"/>
                                </w:rPr>
                                <w:t>PRODUCE 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Straight Arrow Connector 110"/>
                        <wps:cNvCnPr/>
                        <wps:spPr>
                          <a:xfrm>
                            <a:off x="1316736" y="555955"/>
                            <a:ext cx="0" cy="183515"/>
                          </a:xfrm>
                          <a:prstGeom prst="straightConnector1">
                            <a:avLst/>
                          </a:prstGeom>
                          <a:noFill/>
                          <a:ln w="19050" cap="sq" cmpd="sng" algn="ctr">
                            <a:solidFill>
                              <a:sysClr val="windowText" lastClr="000000"/>
                            </a:solidFill>
                            <a:prstDash val="solid"/>
                            <a:tailEnd type="triangle" w="lg" len="lg"/>
                          </a:ln>
                          <a:effectLst/>
                        </wps:spPr>
                        <wps:bodyPr/>
                      </wps:wsp>
                      <wps:wsp>
                        <wps:cNvPr id="111" name="Straight Arrow Connector 111"/>
                        <wps:cNvCnPr/>
                        <wps:spPr>
                          <a:xfrm>
                            <a:off x="1316736" y="1287475"/>
                            <a:ext cx="0" cy="183515"/>
                          </a:xfrm>
                          <a:prstGeom prst="straightConnector1">
                            <a:avLst/>
                          </a:prstGeom>
                          <a:noFill/>
                          <a:ln w="19050" cap="sq" cmpd="sng" algn="ctr">
                            <a:solidFill>
                              <a:sysClr val="windowText" lastClr="000000"/>
                            </a:solidFill>
                            <a:prstDash val="solid"/>
                            <a:tailEnd type="triangle" w="lg" len="lg"/>
                          </a:ln>
                          <a:effectLst/>
                        </wps:spPr>
                        <wps:bodyPr/>
                      </wps:wsp>
                      <wps:wsp>
                        <wps:cNvPr id="112" name="Straight Connector 112"/>
                        <wps:cNvCnPr/>
                        <wps:spPr>
                          <a:xfrm>
                            <a:off x="541325" y="2136039"/>
                            <a:ext cx="1602105" cy="3810"/>
                          </a:xfrm>
                          <a:prstGeom prst="line">
                            <a:avLst/>
                          </a:prstGeom>
                          <a:noFill/>
                          <a:ln w="19050" cap="flat" cmpd="sng" algn="ctr">
                            <a:solidFill>
                              <a:sysClr val="windowText" lastClr="000000"/>
                            </a:solidFill>
                            <a:prstDash val="solid"/>
                          </a:ln>
                          <a:effectLst/>
                        </wps:spPr>
                        <wps:bodyPr/>
                      </wps:wsp>
                      <wps:wsp>
                        <wps:cNvPr id="113" name="Straight Arrow Connector 113"/>
                        <wps:cNvCnPr/>
                        <wps:spPr>
                          <a:xfrm flipH="1">
                            <a:off x="1170432" y="2560320"/>
                            <a:ext cx="193675" cy="0"/>
                          </a:xfrm>
                          <a:prstGeom prst="straightConnector1">
                            <a:avLst/>
                          </a:prstGeom>
                          <a:noFill/>
                          <a:ln w="19050" cap="sq" cmpd="sng" algn="ctr">
                            <a:solidFill>
                              <a:sysClr val="windowText" lastClr="000000"/>
                            </a:solidFill>
                            <a:prstDash val="solid"/>
                            <a:tailEnd type="triangle" w="lg" len="lg"/>
                          </a:ln>
                          <a:effectLst/>
                        </wps:spPr>
                        <wps:bodyPr/>
                      </wps:wsp>
                      <wps:wsp>
                        <wps:cNvPr id="114" name="Straight Arrow Connector 114"/>
                        <wps:cNvCnPr/>
                        <wps:spPr>
                          <a:xfrm>
                            <a:off x="541325" y="2150669"/>
                            <a:ext cx="0" cy="183515"/>
                          </a:xfrm>
                          <a:prstGeom prst="straightConnector1">
                            <a:avLst/>
                          </a:prstGeom>
                          <a:noFill/>
                          <a:ln w="19050" cap="sq" cmpd="sng" algn="ctr">
                            <a:solidFill>
                              <a:sysClr val="windowText" lastClr="000000"/>
                            </a:solidFill>
                            <a:prstDash val="solid"/>
                            <a:tailEnd type="triangle" w="lg" len="lg"/>
                          </a:ln>
                          <a:effectLst/>
                        </wps:spPr>
                        <wps:bodyPr/>
                      </wps:wsp>
                      <wps:wsp>
                        <wps:cNvPr id="115" name="Straight Arrow Connector 115"/>
                        <wps:cNvCnPr/>
                        <wps:spPr>
                          <a:xfrm>
                            <a:off x="2143354" y="2143354"/>
                            <a:ext cx="0" cy="174625"/>
                          </a:xfrm>
                          <a:prstGeom prst="straightConnector1">
                            <a:avLst/>
                          </a:prstGeom>
                          <a:noFill/>
                          <a:ln w="19050" cap="sq" cmpd="sng" algn="ctr">
                            <a:solidFill>
                              <a:sysClr val="windowText" lastClr="000000"/>
                            </a:solidFill>
                            <a:prstDash val="solid"/>
                            <a:tailEnd type="triangle" w="lg" len="lg"/>
                          </a:ln>
                          <a:effectLst/>
                        </wps:spPr>
                        <wps:bodyPr/>
                      </wps:wsp>
                      <wps:wsp>
                        <wps:cNvPr id="116" name="Straight Connector 116"/>
                        <wps:cNvCnPr/>
                        <wps:spPr>
                          <a:xfrm>
                            <a:off x="1316736" y="2011680"/>
                            <a:ext cx="0" cy="133350"/>
                          </a:xfrm>
                          <a:prstGeom prst="line">
                            <a:avLst/>
                          </a:prstGeom>
                          <a:noFill/>
                          <a:ln w="19050" cap="flat" cmpd="sng" algn="ctr">
                            <a:solidFill>
                              <a:sysClr val="windowText" lastClr="000000"/>
                            </a:solidFill>
                            <a:prstDash val="solid"/>
                          </a:ln>
                          <a:effectLst/>
                        </wps:spPr>
                        <wps:bodyPr/>
                      </wps:wsp>
                      <wps:wsp>
                        <wps:cNvPr id="117" name="Straight Arrow Connector 117"/>
                        <wps:cNvCnPr/>
                        <wps:spPr>
                          <a:xfrm>
                            <a:off x="2143354" y="2867559"/>
                            <a:ext cx="0" cy="207645"/>
                          </a:xfrm>
                          <a:prstGeom prst="straightConnector1">
                            <a:avLst/>
                          </a:prstGeom>
                          <a:noFill/>
                          <a:ln w="19050" cap="sq" cmpd="sng" algn="ctr">
                            <a:solidFill>
                              <a:sysClr val="windowText" lastClr="000000"/>
                            </a:solidFill>
                            <a:prstDash val="solid"/>
                            <a:tailEnd type="triangle" w="lg" len="lg"/>
                          </a:ln>
                          <a:effectLst/>
                        </wps:spPr>
                        <wps:bodyPr/>
                      </wps:wsp>
                      <wps:wsp>
                        <wps:cNvPr id="118" name="Straight Arrow Connector 118"/>
                        <wps:cNvCnPr/>
                        <wps:spPr>
                          <a:xfrm flipH="1">
                            <a:off x="541325" y="2860243"/>
                            <a:ext cx="3810" cy="212090"/>
                          </a:xfrm>
                          <a:prstGeom prst="straightConnector1">
                            <a:avLst/>
                          </a:prstGeom>
                          <a:noFill/>
                          <a:ln w="19050" cap="sq" cmpd="sng" algn="ctr">
                            <a:solidFill>
                              <a:sysClr val="windowText" lastClr="000000"/>
                            </a:solidFill>
                            <a:prstDash val="solid"/>
                            <a:tailEnd type="triangle" w="lg" len="lg"/>
                          </a:ln>
                          <a:effectLst/>
                        </wps:spPr>
                        <wps:bodyPr/>
                      </wps:wsp>
                      <wps:wsp>
                        <wps:cNvPr id="119" name="Straight Arrow Connector 119"/>
                        <wps:cNvCnPr/>
                        <wps:spPr>
                          <a:xfrm flipH="1">
                            <a:off x="541325" y="3642970"/>
                            <a:ext cx="3810" cy="212090"/>
                          </a:xfrm>
                          <a:prstGeom prst="straightConnector1">
                            <a:avLst/>
                          </a:prstGeom>
                          <a:noFill/>
                          <a:ln w="19050" cap="sq" cmpd="sng" algn="ctr">
                            <a:solidFill>
                              <a:sysClr val="windowText" lastClr="000000"/>
                            </a:solidFill>
                            <a:prstDash val="solid"/>
                            <a:tailEnd type="triangle" w="lg" len="lg"/>
                          </a:ln>
                          <a:effectLst/>
                        </wps:spPr>
                        <wps:bodyPr/>
                      </wps:wsp>
                      <wps:wsp>
                        <wps:cNvPr id="120" name="Straight Arrow Connector 120"/>
                        <wps:cNvCnPr/>
                        <wps:spPr>
                          <a:xfrm flipH="1">
                            <a:off x="541325" y="4411066"/>
                            <a:ext cx="3810" cy="212090"/>
                          </a:xfrm>
                          <a:prstGeom prst="straightConnector1">
                            <a:avLst/>
                          </a:prstGeom>
                          <a:noFill/>
                          <a:ln w="19050" cap="sq" cmpd="sng" algn="ctr">
                            <a:solidFill>
                              <a:sysClr val="windowText" lastClr="000000"/>
                            </a:solidFill>
                            <a:prstDash val="solid"/>
                            <a:tailEnd type="triangle" w="lg" len="lg"/>
                          </a:ln>
                          <a:effectLst/>
                        </wps:spPr>
                        <wps:bodyPr/>
                      </wps:wsp>
                      <wps:wsp>
                        <wps:cNvPr id="121" name="Straight Connector 121"/>
                        <wps:cNvCnPr/>
                        <wps:spPr>
                          <a:xfrm flipH="1">
                            <a:off x="1360627" y="2560320"/>
                            <a:ext cx="3810" cy="1645920"/>
                          </a:xfrm>
                          <a:prstGeom prst="line">
                            <a:avLst/>
                          </a:prstGeom>
                          <a:noFill/>
                          <a:ln w="19050" cap="flat" cmpd="sng" algn="ctr">
                            <a:solidFill>
                              <a:sysClr val="windowText" lastClr="000000"/>
                            </a:solidFill>
                            <a:prstDash val="solid"/>
                          </a:ln>
                          <a:effectLst/>
                        </wps:spPr>
                        <wps:bodyPr/>
                      </wps:wsp>
                      <wps:wsp>
                        <wps:cNvPr id="122" name="Straight Arrow Connector 122"/>
                        <wps:cNvCnPr/>
                        <wps:spPr>
                          <a:xfrm>
                            <a:off x="2136038" y="3650285"/>
                            <a:ext cx="0" cy="207645"/>
                          </a:xfrm>
                          <a:prstGeom prst="straightConnector1">
                            <a:avLst/>
                          </a:prstGeom>
                          <a:noFill/>
                          <a:ln w="19050" cap="sq" cmpd="sng" algn="ctr">
                            <a:solidFill>
                              <a:sysClr val="windowText" lastClr="000000"/>
                            </a:solidFill>
                            <a:prstDash val="solid"/>
                            <a:tailEnd type="triangle" w="lg" len="lg"/>
                          </a:ln>
                          <a:effectLst/>
                        </wps:spPr>
                        <wps:bodyPr/>
                      </wps:wsp>
                      <wps:wsp>
                        <wps:cNvPr id="123" name="Straight Connector 123"/>
                        <wps:cNvCnPr/>
                        <wps:spPr>
                          <a:xfrm flipH="1">
                            <a:off x="1353312" y="4206240"/>
                            <a:ext cx="204470" cy="0"/>
                          </a:xfrm>
                          <a:prstGeom prst="line">
                            <a:avLst/>
                          </a:prstGeom>
                          <a:noFill/>
                          <a:ln w="19050" cap="flat" cmpd="sng" algn="ctr">
                            <a:solidFill>
                              <a:sysClr val="windowText" lastClr="000000"/>
                            </a:solidFill>
                            <a:prstDash val="solid"/>
                          </a:ln>
                          <a:effectLst/>
                        </wps:spPr>
                        <wps:bodyPr/>
                      </wps:wsp>
                    </wpg:wgp>
                  </a:graphicData>
                </a:graphic>
              </wp:anchor>
            </w:drawing>
          </mc:Choice>
          <mc:Fallback>
            <w:pict>
              <v:group w14:anchorId="5FBC9DFC" id="Group 126" o:spid="_x0000_s1026" style="position:absolute;left:0;text-align:left;margin-left:11.1pt;margin-top:3.35pt;width:214.7pt;height:407.25pt;z-index:251642880" coordsize="27265,51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">
                <v:roundrect id="Rounded Rectangle 100" o:spid="_x0000_s1027" style="position:absolute;left:7534;width:11684;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" filled="f" strokecolor="windowText" strokeweight="2pt">
                  <v:textbox>
                    <w:txbxContent>
                      <w:p w14:paraId="38743C05" w14:textId="77777777" w:rsidR="00731595" w:rsidRPr="00F519DC" w:rsidRDefault="00731595" w:rsidP="00950CCF">
                        <w:pPr>
                          <w:jc w:val="center"/>
                          <w:rPr>
                            <w:rFonts w:asciiTheme="minorHAnsi" w:hAnsiTheme="minorHAnsi"/>
                            <w:b/>
                            <w:color w:val="000000" w:themeColor="text1"/>
                            <w:sz w:val="16"/>
                            <w:szCs w:val="16"/>
                          </w:rPr>
                        </w:pPr>
                        <w:r w:rsidRPr="00F519DC">
                          <w:rPr>
                            <w:rFonts w:asciiTheme="minorHAnsi" w:hAnsiTheme="minorHAnsi"/>
                            <w:b/>
                            <w:color w:val="000000" w:themeColor="text1"/>
                            <w:sz w:val="16"/>
                            <w:szCs w:val="16"/>
                          </w:rPr>
                          <w:t xml:space="preserve">DEVELOP AUDIT SCHEDULE </w:t>
                        </w:r>
                      </w:p>
                    </w:txbxContent>
                  </v:textbox>
                </v:roundrect>
                <v:roundrect id="Rounded Rectangle 101" o:spid="_x0000_s1028" style="position:absolute;left:15288;top:23189;width:11684;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" filled="f" strokecolor="windowText" strokeweight="2pt">
                  <v:textbox>
                    <w:txbxContent>
                      <w:p w14:paraId="5C24E6A6" w14:textId="77777777" w:rsidR="00731595" w:rsidRPr="00F519DC" w:rsidRDefault="00731595" w:rsidP="00950CCF">
                        <w:pPr>
                          <w:jc w:val="center"/>
                          <w:rPr>
                            <w:rFonts w:asciiTheme="minorHAnsi" w:hAnsiTheme="minorHAnsi"/>
                            <w:b/>
                            <w:sz w:val="16"/>
                            <w:szCs w:val="16"/>
                          </w:rPr>
                        </w:pPr>
                        <w:r w:rsidRPr="00F519DC">
                          <w:rPr>
                            <w:rFonts w:asciiTheme="minorHAnsi" w:hAnsiTheme="minorHAnsi"/>
                            <w:b/>
                            <w:sz w:val="16"/>
                            <w:szCs w:val="16"/>
                          </w:rPr>
                          <w:t>IDENTIFY &amp; AGREE ANY PROBLEMS</w:t>
                        </w:r>
                        <w:r>
                          <w:rPr>
                            <w:rFonts w:asciiTheme="minorHAnsi" w:hAnsiTheme="minorHAnsi"/>
                            <w:b/>
                            <w:sz w:val="16"/>
                            <w:szCs w:val="16"/>
                          </w:rPr>
                          <w:t xml:space="preserve"> OR</w:t>
                        </w:r>
                        <w:r w:rsidRPr="00F519DC">
                          <w:rPr>
                            <w:rFonts w:asciiTheme="minorHAnsi" w:hAnsiTheme="minorHAnsi"/>
                            <w:b/>
                            <w:sz w:val="16"/>
                            <w:szCs w:val="16"/>
                          </w:rPr>
                          <w:t xml:space="preserve"> IMPROVEMENTS </w:t>
                        </w:r>
                      </w:p>
                    </w:txbxContent>
                  </v:textbox>
                </v:roundrect>
                <v:roundrect id="Rounded Rectangle 102" o:spid="_x0000_s1029" style="position:absolute;left:7534;top:7388;width:11684;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" filled="f" strokecolor="windowText" strokeweight="2pt">
                  <v:textbox>
                    <w:txbxContent>
                      <w:p w14:paraId="44DB6613" w14:textId="77777777" w:rsidR="00731595" w:rsidRPr="00F519DC" w:rsidRDefault="00731595" w:rsidP="00950CCF">
                        <w:pPr>
                          <w:jc w:val="center"/>
                          <w:rPr>
                            <w:rFonts w:asciiTheme="minorHAnsi" w:hAnsiTheme="minorHAnsi"/>
                            <w:b/>
                            <w:sz w:val="16"/>
                            <w:szCs w:val="16"/>
                          </w:rPr>
                        </w:pPr>
                        <w:r w:rsidRPr="00F519DC">
                          <w:rPr>
                            <w:rFonts w:asciiTheme="minorHAnsi" w:hAnsiTheme="minorHAnsi"/>
                            <w:b/>
                            <w:sz w:val="16"/>
                            <w:szCs w:val="16"/>
                          </w:rPr>
                          <w:t>ARRANGE OPENING M</w:t>
                        </w:r>
                        <w:r>
                          <w:rPr>
                            <w:rFonts w:asciiTheme="minorHAnsi" w:hAnsiTheme="minorHAnsi"/>
                            <w:b/>
                            <w:sz w:val="16"/>
                            <w:szCs w:val="16"/>
                          </w:rPr>
                          <w:t>E</w:t>
                        </w:r>
                        <w:r w:rsidRPr="00F519DC">
                          <w:rPr>
                            <w:rFonts w:asciiTheme="minorHAnsi" w:hAnsiTheme="minorHAnsi"/>
                            <w:b/>
                            <w:sz w:val="16"/>
                            <w:szCs w:val="16"/>
                          </w:rPr>
                          <w:t xml:space="preserve">ETING </w:t>
                        </w:r>
                      </w:p>
                    </w:txbxContent>
                  </v:textbox>
                </v:roundrect>
                <v:roundrect id="Rounded Rectangle 103" o:spid="_x0000_s1030" style="position:absolute;top:23116;width:11684;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" filled="f" strokecolor="windowText" strokeweight="2pt">
                  <v:textbox>
                    <w:txbxContent>
                      <w:p w14:paraId="6A0ABCFC" w14:textId="77777777" w:rsidR="00731595" w:rsidRPr="00F519DC" w:rsidRDefault="00731595" w:rsidP="00950CCF">
                        <w:pPr>
                          <w:jc w:val="center"/>
                          <w:rPr>
                            <w:rFonts w:asciiTheme="minorHAnsi" w:hAnsiTheme="minorHAnsi"/>
                            <w:b/>
                            <w:sz w:val="16"/>
                            <w:szCs w:val="16"/>
                          </w:rPr>
                        </w:pPr>
                        <w:r w:rsidRPr="00F519DC">
                          <w:rPr>
                            <w:rFonts w:asciiTheme="minorHAnsi" w:hAnsiTheme="minorHAnsi"/>
                            <w:b/>
                            <w:sz w:val="16"/>
                            <w:szCs w:val="16"/>
                          </w:rPr>
                          <w:t>RECORD EVIDENCE OF COMPLIANCE</w:t>
                        </w:r>
                      </w:p>
                    </w:txbxContent>
                  </v:textbox>
                </v:roundrect>
                <v:roundrect id="Rounded Rectangle 104" o:spid="_x0000_s1031" style="position:absolute;left:15435;top:30723;width:11684;height:54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" filled="f" strokecolor="windowText" strokeweight="2pt">
                  <v:textbox>
                    <w:txbxContent>
                      <w:p w14:paraId="767BA4CD" w14:textId="77777777" w:rsidR="00731595" w:rsidRPr="00F519DC" w:rsidRDefault="00731595" w:rsidP="00950CCF">
                        <w:pPr>
                          <w:jc w:val="center"/>
                          <w:rPr>
                            <w:rFonts w:asciiTheme="minorHAnsi" w:hAnsiTheme="minorHAnsi"/>
                            <w:b/>
                            <w:sz w:val="16"/>
                            <w:szCs w:val="16"/>
                          </w:rPr>
                        </w:pPr>
                        <w:r w:rsidRPr="00F519DC">
                          <w:rPr>
                            <w:rFonts w:asciiTheme="minorHAnsi" w:hAnsiTheme="minorHAnsi"/>
                            <w:b/>
                            <w:sz w:val="16"/>
                            <w:szCs w:val="16"/>
                          </w:rPr>
                          <w:t xml:space="preserve">AGREE ACTIONS &amp; FOLLOW UP DATE </w:t>
                        </w:r>
                      </w:p>
                    </w:txbxContent>
                  </v:textbox>
                </v:roundrect>
                <v:roundrect id="Rounded Rectangle 105" o:spid="_x0000_s1032" style="position:absolute;left:15581;top:38551;width:11684;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" filled="f" strokecolor="windowText" strokeweight="2pt">
                  <v:textbox>
                    <w:txbxContent>
                      <w:p w14:paraId="21F0A110" w14:textId="77777777" w:rsidR="00731595" w:rsidRPr="00F519DC" w:rsidRDefault="00731595" w:rsidP="00950CCF">
                        <w:pPr>
                          <w:jc w:val="center"/>
                          <w:rPr>
                            <w:rFonts w:asciiTheme="minorHAnsi" w:hAnsiTheme="minorHAnsi"/>
                            <w:b/>
                            <w:sz w:val="16"/>
                            <w:szCs w:val="16"/>
                          </w:rPr>
                        </w:pPr>
                        <w:r w:rsidRPr="00F519DC">
                          <w:rPr>
                            <w:rFonts w:asciiTheme="minorHAnsi" w:hAnsiTheme="minorHAnsi"/>
                            <w:b/>
                            <w:sz w:val="16"/>
                            <w:szCs w:val="16"/>
                          </w:rPr>
                          <w:t>CONDUCT FOLLOW UP AND CHECK ACTIONS</w:t>
                        </w:r>
                      </w:p>
                    </w:txbxContent>
                  </v:textbox>
                </v:roundrect>
                <v:roundrect id="Rounded Rectangle 106" o:spid="_x0000_s1033" style="position:absolute;top:30723;width:11684;height:54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" filled="f" strokecolor="windowText" strokeweight="2pt">
                  <v:textbox>
                    <w:txbxContent>
                      <w:p w14:paraId="1C31AE3C" w14:textId="77777777" w:rsidR="00731595" w:rsidRPr="00F519DC" w:rsidRDefault="00731595" w:rsidP="00950CCF">
                        <w:pPr>
                          <w:jc w:val="center"/>
                          <w:rPr>
                            <w:rFonts w:asciiTheme="minorHAnsi" w:hAnsiTheme="minorHAnsi"/>
                            <w:b/>
                            <w:sz w:val="16"/>
                            <w:szCs w:val="16"/>
                          </w:rPr>
                        </w:pPr>
                        <w:r w:rsidRPr="00F519DC">
                          <w:rPr>
                            <w:rFonts w:asciiTheme="minorHAnsi" w:hAnsiTheme="minorHAnsi"/>
                            <w:b/>
                            <w:sz w:val="16"/>
                            <w:szCs w:val="16"/>
                          </w:rPr>
                          <w:t xml:space="preserve">RETURN REPORT TO FILE </w:t>
                        </w:r>
                      </w:p>
                    </w:txbxContent>
                  </v:textbox>
                </v:roundrect>
                <v:roundrect id="Rounded Rectangle 107" o:spid="_x0000_s1034" style="position:absolute;top:38551;width:11684;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" filled="f" strokecolor="windowText" strokeweight="2pt">
                  <v:textbox>
                    <w:txbxContent>
                      <w:p w14:paraId="503E416E" w14:textId="77777777" w:rsidR="00731595" w:rsidRPr="00F519DC" w:rsidRDefault="00731595" w:rsidP="00950CCF">
                        <w:pPr>
                          <w:jc w:val="center"/>
                          <w:rPr>
                            <w:rFonts w:asciiTheme="minorHAnsi" w:hAnsiTheme="minorHAnsi"/>
                            <w:b/>
                            <w:sz w:val="16"/>
                            <w:szCs w:val="16"/>
                          </w:rPr>
                        </w:pPr>
                        <w:r w:rsidRPr="00F519DC">
                          <w:rPr>
                            <w:rFonts w:asciiTheme="minorHAnsi" w:hAnsiTheme="minorHAnsi"/>
                            <w:b/>
                            <w:sz w:val="16"/>
                            <w:szCs w:val="16"/>
                          </w:rPr>
                          <w:t xml:space="preserve">REVIEW &amp; CLOSE REPORT </w:t>
                        </w:r>
                      </w:p>
                    </w:txbxContent>
                  </v:textbox>
                </v:roundrect>
                <v:roundrect id="Rounded Rectangle 108" o:spid="_x0000_s1035" style="position:absolute;top:46232;width:11684;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" filled="f" strokecolor="windowText" strokeweight="2pt">
                  <v:textbox>
                    <w:txbxContent>
                      <w:p w14:paraId="439D67AC" w14:textId="77777777" w:rsidR="00731595" w:rsidRPr="00F519DC" w:rsidRDefault="00731595" w:rsidP="00950CCF">
                        <w:pPr>
                          <w:jc w:val="center"/>
                          <w:rPr>
                            <w:rFonts w:asciiTheme="minorHAnsi" w:hAnsiTheme="minorHAnsi"/>
                            <w:b/>
                            <w:sz w:val="16"/>
                            <w:szCs w:val="16"/>
                          </w:rPr>
                        </w:pPr>
                        <w:r w:rsidRPr="00F519DC">
                          <w:rPr>
                            <w:rFonts w:asciiTheme="minorHAnsi" w:hAnsiTheme="minorHAnsi"/>
                            <w:b/>
                            <w:sz w:val="16"/>
                            <w:szCs w:val="16"/>
                          </w:rPr>
                          <w:t xml:space="preserve">REVIEW ALL REPORTS AT </w:t>
                        </w:r>
                        <w:r>
                          <w:rPr>
                            <w:rFonts w:asciiTheme="minorHAnsi" w:hAnsiTheme="minorHAnsi"/>
                            <w:b/>
                            <w:sz w:val="16"/>
                            <w:szCs w:val="16"/>
                          </w:rPr>
                          <w:t xml:space="preserve">MGT </w:t>
                        </w:r>
                        <w:r w:rsidRPr="00F519DC">
                          <w:rPr>
                            <w:rFonts w:asciiTheme="minorHAnsi" w:hAnsiTheme="minorHAnsi"/>
                            <w:b/>
                            <w:sz w:val="16"/>
                            <w:szCs w:val="16"/>
                          </w:rPr>
                          <w:t xml:space="preserve">REVIEW </w:t>
                        </w:r>
                        <w:r>
                          <w:rPr>
                            <w:rFonts w:asciiTheme="minorHAnsi" w:hAnsiTheme="minorHAnsi"/>
                            <w:b/>
                            <w:sz w:val="16"/>
                            <w:szCs w:val="16"/>
                          </w:rPr>
                          <w:t>MEETING</w:t>
                        </w:r>
                      </w:p>
                    </w:txbxContent>
                  </v:textbox>
                </v:roundrect>
                <v:roundrect id="Rounded Rectangle 109" o:spid="_x0000_s1036" style="position:absolute;left:7461;top:14630;width:11684;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" filled="f" strokecolor="windowText" strokeweight="2pt">
                  <v:textbox>
                    <w:txbxContent>
                      <w:p w14:paraId="59B8B2DB" w14:textId="77777777" w:rsidR="00731595" w:rsidRPr="00F519DC" w:rsidRDefault="00731595" w:rsidP="00950CCF">
                        <w:pPr>
                          <w:jc w:val="center"/>
                          <w:rPr>
                            <w:rFonts w:asciiTheme="minorHAnsi" w:hAnsiTheme="minorHAnsi"/>
                            <w:b/>
                            <w:sz w:val="16"/>
                            <w:szCs w:val="16"/>
                          </w:rPr>
                        </w:pPr>
                        <w:r w:rsidRPr="00F519DC">
                          <w:rPr>
                            <w:rFonts w:asciiTheme="minorHAnsi" w:hAnsiTheme="minorHAnsi"/>
                            <w:b/>
                            <w:sz w:val="16"/>
                            <w:szCs w:val="16"/>
                          </w:rPr>
                          <w:t>PRODUCE CHECKLIST</w:t>
                        </w:r>
                      </w:p>
                    </w:txbxContent>
                  </v:textbox>
                </v:roundrect>
                <v:shapetype id="_x0000_t32" coordsize="21600,21600" o:spt="32" o:oned="t" path="m,l21600,21600e" filled="f">
                  <v:path arrowok="t" fillok="f" o:connecttype="none"/>
                  <o:lock v:ext="edit" shapetype="t"/>
                </v:shapetype>
                <v:shape id="Straight Arrow Connector 110" o:spid="_x0000_s1037" type="#_x0000_t32" style="position:absolute;left:13167;top:5559;width:0;height:18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" strokecolor="windowText" strokeweight="1.5pt">
                  <v:stroke endarrow="block" endarrowwidth="wide" endarrowlength="long" endcap="square"/>
                </v:shape>
                <v:shape id="Straight Arrow Connector 111" o:spid="_x0000_s1038" type="#_x0000_t32" style="position:absolute;left:13167;top:12874;width:0;height:18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" strokecolor="windowText" strokeweight="1.5pt">
                  <v:stroke endarrow="block" endarrowwidth="wide" endarrowlength="long" endcap="square"/>
                </v:shape>
                <v:line id="Straight Connector 112" o:spid="_x0000_s1039" style="position:absolute;visibility:visible;mso-wrap-style:square" from="5413,21360" to="21434,2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" strokecolor="windowText" strokeweight="1.5pt"/>
                <v:shape id="Straight Arrow Connector 113" o:spid="_x0000_s1040" type="#_x0000_t32" style="position:absolute;left:11704;top:25603;width:193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" strokecolor="windowText" strokeweight="1.5pt">
                  <v:stroke endarrow="block" endarrowwidth="wide" endarrowlength="long" endcap="square"/>
                </v:shape>
                <v:shape id="Straight Arrow Connector 114" o:spid="_x0000_s1041" type="#_x0000_t32" style="position:absolute;left:5413;top:21506;width:0;height:18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" strokecolor="windowText" strokeweight="1.5pt">
                  <v:stroke endarrow="block" endarrowwidth="wide" endarrowlength="long" endcap="square"/>
                </v:shape>
                <v:shape id="Straight Arrow Connector 115" o:spid="_x0000_s1042" type="#_x0000_t32" style="position:absolute;left:21433;top:21433;width:0;height:17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" strokecolor="windowText" strokeweight="1.5pt">
                  <v:stroke endarrow="block" endarrowwidth="wide" endarrowlength="long" endcap="square"/>
                </v:shape>
                <v:line id="Straight Connector 116" o:spid="_x0000_s1043" style="position:absolute;visibility:visible;mso-wrap-style:square" from="13167,20116" to="13167,2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" strokecolor="windowText" strokeweight="1.5pt"/>
                <v:shape id="Straight Arrow Connector 117" o:spid="_x0000_s1044" type="#_x0000_t32" style="position:absolute;left:21433;top:28675;width:0;height:20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" strokecolor="windowText" strokeweight="1.5pt">
                  <v:stroke endarrow="block" endarrowwidth="wide" endarrowlength="long" endcap="square"/>
                </v:shape>
                <v:shape id="Straight Arrow Connector 118" o:spid="_x0000_s1045" type="#_x0000_t32" style="position:absolute;left:5413;top:28602;width:38;height:21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" strokecolor="windowText" strokeweight="1.5pt">
                  <v:stroke endarrow="block" endarrowwidth="wide" endarrowlength="long" endcap="square"/>
                </v:shape>
                <v:shape id="Straight Arrow Connector 119" o:spid="_x0000_s1046" type="#_x0000_t32" style="position:absolute;left:5413;top:36429;width:38;height:21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" strokecolor="windowText" strokeweight="1.5pt">
                  <v:stroke endarrow="block" endarrowwidth="wide" endarrowlength="long" endcap="square"/>
                </v:shape>
                <v:shape id="Straight Arrow Connector 120" o:spid="_x0000_s1047" type="#_x0000_t32" style="position:absolute;left:5413;top:44110;width:38;height:21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" strokecolor="windowText" strokeweight="1.5pt">
                  <v:stroke endarrow="block" endarrowwidth="wide" endarrowlength="long" endcap="square"/>
                </v:shape>
                <v:line id="Straight Connector 121" o:spid="_x0000_s1048" style="position:absolute;flip:x;visibility:visible;mso-wrap-style:square" from="13606,25603" to="13644,42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" strokecolor="windowText" strokeweight="1.5pt"/>
                <v:shape id="Straight Arrow Connector 122" o:spid="_x0000_s1049" type="#_x0000_t32" style="position:absolute;left:21360;top:36502;width:0;height:20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" strokecolor="windowText" strokeweight="1.5pt">
                  <v:stroke endarrow="block" endarrowwidth="wide" endarrowlength="long" endcap="square"/>
                </v:shape>
                <v:line id="Straight Connector 123" o:spid="_x0000_s1050" style="position:absolute;flip:x;visibility:visible;mso-wrap-style:square" from="13533,42062" to="15577,42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" strokecolor="windowText" strokeweight="1.5pt"/>
              </v:group>
            </w:pict>
          </mc:Fallback>
        </mc:AlternateContent>
      </w:r>
    </w:p>
    <w:p w14:paraId="23AA888B" w14:textId="77777777" w:rsidR="003F4366" w:rsidRPr="00A769E2" w:rsidRDefault="003F4366" w:rsidP="00196C4D">
      <w:pPr>
        <w:numPr>
          <w:ilvl w:val="0"/>
          <w:numId w:val="3"/>
        </w:numPr>
        <w:tabs>
          <w:tab w:val="clear" w:pos="1800"/>
          <w:tab w:val="num" w:pos="5245"/>
        </w:tabs>
        <w:spacing w:line="240" w:lineRule="atLeast"/>
        <w:ind w:left="5245" w:right="-86" w:hanging="425"/>
        <w:jc w:val="both"/>
        <w:rPr>
          <w:rFonts w:asciiTheme="minorHAnsi" w:hAnsiTheme="minorHAnsi"/>
          <w:sz w:val="16"/>
          <w:szCs w:val="16"/>
        </w:rPr>
      </w:pPr>
      <w:r w:rsidRPr="00A769E2">
        <w:rPr>
          <w:rFonts w:asciiTheme="minorHAnsi" w:hAnsiTheme="minorHAnsi"/>
          <w:sz w:val="16"/>
          <w:szCs w:val="16"/>
        </w:rPr>
        <w:t>Perform the Audit within the month specified.</w:t>
      </w:r>
    </w:p>
    <w:p w14:paraId="6044F42B" w14:textId="77777777" w:rsidR="003F4366" w:rsidRPr="00A769E2" w:rsidRDefault="003F4366" w:rsidP="00B668BD">
      <w:pPr>
        <w:tabs>
          <w:tab w:val="num" w:pos="5245"/>
        </w:tabs>
        <w:spacing w:line="240" w:lineRule="atLeast"/>
        <w:ind w:left="5245" w:right="-86" w:hanging="425"/>
        <w:jc w:val="both"/>
        <w:rPr>
          <w:rFonts w:asciiTheme="minorHAnsi" w:hAnsiTheme="minorHAnsi"/>
          <w:sz w:val="16"/>
          <w:szCs w:val="16"/>
        </w:rPr>
      </w:pPr>
    </w:p>
    <w:p w14:paraId="5057EDE3" w14:textId="77777777" w:rsidR="003F4366" w:rsidRPr="00A769E2" w:rsidRDefault="003F4366" w:rsidP="00196C4D">
      <w:pPr>
        <w:numPr>
          <w:ilvl w:val="0"/>
          <w:numId w:val="3"/>
        </w:numPr>
        <w:tabs>
          <w:tab w:val="clear" w:pos="1800"/>
          <w:tab w:val="num" w:pos="5245"/>
        </w:tabs>
        <w:spacing w:line="240" w:lineRule="atLeast"/>
        <w:ind w:left="5245" w:right="-86" w:hanging="425"/>
        <w:jc w:val="both"/>
        <w:rPr>
          <w:rFonts w:asciiTheme="minorHAnsi" w:hAnsiTheme="minorHAnsi"/>
          <w:sz w:val="16"/>
          <w:szCs w:val="16"/>
        </w:rPr>
      </w:pPr>
      <w:r w:rsidRPr="00A769E2">
        <w:rPr>
          <w:rFonts w:asciiTheme="minorHAnsi" w:hAnsiTheme="minorHAnsi"/>
          <w:sz w:val="16"/>
          <w:szCs w:val="16"/>
        </w:rPr>
        <w:t xml:space="preserve">Produce a Checklist of questions to be asked during the Audit. The Checklist will be used to record details of </w:t>
      </w:r>
      <w:r w:rsidR="00A769E2">
        <w:rPr>
          <w:rFonts w:asciiTheme="minorHAnsi" w:hAnsiTheme="minorHAnsi"/>
          <w:sz w:val="16"/>
          <w:szCs w:val="16"/>
        </w:rPr>
        <w:t>evidence reviewed</w:t>
      </w:r>
      <w:r w:rsidRPr="00A769E2">
        <w:rPr>
          <w:rFonts w:asciiTheme="minorHAnsi" w:hAnsiTheme="minorHAnsi"/>
          <w:sz w:val="16"/>
          <w:szCs w:val="16"/>
        </w:rPr>
        <w:t xml:space="preserve"> during the Audit. A copy of the procedure may be used as the checklist.</w:t>
      </w:r>
    </w:p>
    <w:p w14:paraId="584DF641" w14:textId="77777777" w:rsidR="003F4366" w:rsidRPr="00A769E2" w:rsidRDefault="003F4366" w:rsidP="00B668BD">
      <w:pPr>
        <w:tabs>
          <w:tab w:val="num" w:pos="5245"/>
        </w:tabs>
        <w:spacing w:line="240" w:lineRule="atLeast"/>
        <w:ind w:left="5245" w:right="-86" w:hanging="425"/>
        <w:jc w:val="both"/>
        <w:rPr>
          <w:rFonts w:asciiTheme="minorHAnsi" w:hAnsiTheme="minorHAnsi"/>
          <w:sz w:val="16"/>
          <w:szCs w:val="16"/>
        </w:rPr>
      </w:pPr>
    </w:p>
    <w:p w14:paraId="41ECFED2" w14:textId="77777777" w:rsidR="003F4366" w:rsidRPr="00A769E2" w:rsidRDefault="003F4366" w:rsidP="00196C4D">
      <w:pPr>
        <w:numPr>
          <w:ilvl w:val="0"/>
          <w:numId w:val="3"/>
        </w:numPr>
        <w:tabs>
          <w:tab w:val="clear" w:pos="1800"/>
          <w:tab w:val="num" w:pos="5245"/>
        </w:tabs>
        <w:spacing w:line="240" w:lineRule="atLeast"/>
        <w:ind w:left="5245" w:right="-86" w:hanging="425"/>
        <w:jc w:val="both"/>
        <w:rPr>
          <w:rFonts w:asciiTheme="minorHAnsi" w:hAnsiTheme="minorHAnsi"/>
          <w:sz w:val="16"/>
          <w:szCs w:val="16"/>
        </w:rPr>
      </w:pPr>
      <w:r w:rsidRPr="00A769E2">
        <w:rPr>
          <w:rFonts w:asciiTheme="minorHAnsi" w:hAnsiTheme="minorHAnsi"/>
          <w:sz w:val="16"/>
          <w:szCs w:val="16"/>
        </w:rPr>
        <w:t>Agree any points of non-conformance at a closing meeting with the Auditee and, where necessary docume</w:t>
      </w:r>
      <w:r w:rsidR="00F6798C" w:rsidRPr="00A769E2">
        <w:rPr>
          <w:rFonts w:asciiTheme="minorHAnsi" w:hAnsiTheme="minorHAnsi"/>
          <w:sz w:val="16"/>
          <w:szCs w:val="16"/>
        </w:rPr>
        <w:t xml:space="preserve">nt the non-conformances on the </w:t>
      </w:r>
      <w:r w:rsidR="00F6798C" w:rsidRPr="00B13D9D">
        <w:rPr>
          <w:rFonts w:asciiTheme="minorHAnsi" w:hAnsiTheme="minorHAnsi"/>
          <w:sz w:val="16"/>
          <w:szCs w:val="16"/>
        </w:rPr>
        <w:t>Audit R</w:t>
      </w:r>
      <w:r w:rsidRPr="00B13D9D">
        <w:rPr>
          <w:rFonts w:asciiTheme="minorHAnsi" w:hAnsiTheme="minorHAnsi"/>
          <w:sz w:val="16"/>
          <w:szCs w:val="16"/>
        </w:rPr>
        <w:t>eport</w:t>
      </w:r>
      <w:r w:rsidRPr="00A769E2">
        <w:rPr>
          <w:rFonts w:asciiTheme="minorHAnsi" w:hAnsiTheme="minorHAnsi"/>
          <w:sz w:val="16"/>
          <w:szCs w:val="16"/>
        </w:rPr>
        <w:t xml:space="preserve"> form also detailing </w:t>
      </w:r>
      <w:r w:rsidR="00A769E2">
        <w:rPr>
          <w:rFonts w:asciiTheme="minorHAnsi" w:hAnsiTheme="minorHAnsi"/>
          <w:sz w:val="16"/>
          <w:szCs w:val="16"/>
        </w:rPr>
        <w:t xml:space="preserve">any </w:t>
      </w:r>
      <w:r w:rsidRPr="00A769E2">
        <w:rPr>
          <w:rFonts w:asciiTheme="minorHAnsi" w:hAnsiTheme="minorHAnsi"/>
          <w:sz w:val="16"/>
          <w:szCs w:val="16"/>
        </w:rPr>
        <w:t>action required.</w:t>
      </w:r>
    </w:p>
    <w:p w14:paraId="3BF884A6" w14:textId="77777777" w:rsidR="003F4366" w:rsidRPr="00A769E2" w:rsidRDefault="003F4366" w:rsidP="00B668BD">
      <w:pPr>
        <w:tabs>
          <w:tab w:val="num" w:pos="5245"/>
        </w:tabs>
        <w:spacing w:line="240" w:lineRule="atLeast"/>
        <w:ind w:left="5245" w:right="-86" w:hanging="425"/>
        <w:jc w:val="both"/>
        <w:rPr>
          <w:rFonts w:asciiTheme="minorHAnsi" w:hAnsiTheme="minorHAnsi"/>
          <w:sz w:val="16"/>
          <w:szCs w:val="16"/>
        </w:rPr>
      </w:pPr>
    </w:p>
    <w:p w14:paraId="48059D49" w14:textId="77777777" w:rsidR="003F4366" w:rsidRPr="00A769E2" w:rsidRDefault="003F4366" w:rsidP="00196C4D">
      <w:pPr>
        <w:numPr>
          <w:ilvl w:val="0"/>
          <w:numId w:val="3"/>
        </w:numPr>
        <w:tabs>
          <w:tab w:val="clear" w:pos="1800"/>
          <w:tab w:val="num" w:pos="5245"/>
        </w:tabs>
        <w:spacing w:line="240" w:lineRule="atLeast"/>
        <w:ind w:left="5245" w:right="-86" w:hanging="425"/>
        <w:jc w:val="both"/>
        <w:rPr>
          <w:rFonts w:asciiTheme="minorHAnsi" w:hAnsiTheme="minorHAnsi"/>
          <w:sz w:val="16"/>
          <w:szCs w:val="16"/>
        </w:rPr>
      </w:pPr>
      <w:r w:rsidRPr="00A769E2">
        <w:rPr>
          <w:rFonts w:asciiTheme="minorHAnsi" w:hAnsiTheme="minorHAnsi"/>
          <w:sz w:val="16"/>
          <w:szCs w:val="16"/>
        </w:rPr>
        <w:t xml:space="preserve">The Auditee will sign </w:t>
      </w:r>
      <w:r w:rsidR="00A769E2">
        <w:rPr>
          <w:rFonts w:asciiTheme="minorHAnsi" w:hAnsiTheme="minorHAnsi"/>
          <w:sz w:val="16"/>
          <w:szCs w:val="16"/>
        </w:rPr>
        <w:t>in</w:t>
      </w:r>
      <w:r w:rsidRPr="00A769E2">
        <w:rPr>
          <w:rFonts w:asciiTheme="minorHAnsi" w:hAnsiTheme="minorHAnsi"/>
          <w:sz w:val="16"/>
          <w:szCs w:val="16"/>
        </w:rPr>
        <w:t xml:space="preserve"> agreement where non-conformances are raised and complete the Corrective Action section of the </w:t>
      </w:r>
      <w:r w:rsidRPr="00B13D9D">
        <w:rPr>
          <w:rFonts w:asciiTheme="minorHAnsi" w:hAnsiTheme="minorHAnsi"/>
          <w:sz w:val="16"/>
          <w:szCs w:val="16"/>
        </w:rPr>
        <w:t>Audit Report</w:t>
      </w:r>
      <w:r w:rsidRPr="00A769E2">
        <w:rPr>
          <w:rFonts w:asciiTheme="minorHAnsi" w:hAnsiTheme="minorHAnsi"/>
          <w:sz w:val="16"/>
          <w:szCs w:val="16"/>
        </w:rPr>
        <w:t>, detailing the required a</w:t>
      </w:r>
      <w:r w:rsidR="00A769E2">
        <w:rPr>
          <w:rFonts w:asciiTheme="minorHAnsi" w:hAnsiTheme="minorHAnsi"/>
          <w:sz w:val="16"/>
          <w:szCs w:val="16"/>
        </w:rPr>
        <w:t>ctions to solve the issue and</w:t>
      </w:r>
      <w:r w:rsidRPr="00A769E2">
        <w:rPr>
          <w:rFonts w:asciiTheme="minorHAnsi" w:hAnsiTheme="minorHAnsi"/>
          <w:sz w:val="16"/>
          <w:szCs w:val="16"/>
        </w:rPr>
        <w:t xml:space="preserve"> prevent recurrence, dates for the completion, with the date of the Follow-up audit, will be agreed and recorded</w:t>
      </w:r>
      <w:r w:rsidR="00F6798C" w:rsidRPr="00A769E2">
        <w:rPr>
          <w:rFonts w:asciiTheme="minorHAnsi" w:hAnsiTheme="minorHAnsi"/>
          <w:sz w:val="16"/>
          <w:szCs w:val="16"/>
        </w:rPr>
        <w:t xml:space="preserve">, this information will also be entered onto the </w:t>
      </w:r>
      <w:r w:rsidR="00F6798C" w:rsidRPr="00B13D9D">
        <w:rPr>
          <w:rFonts w:asciiTheme="minorHAnsi" w:hAnsiTheme="minorHAnsi"/>
          <w:sz w:val="16"/>
          <w:szCs w:val="16"/>
        </w:rPr>
        <w:t>Problem Register.</w:t>
      </w:r>
    </w:p>
    <w:p w14:paraId="1A6FD037" w14:textId="77777777" w:rsidR="003F4366" w:rsidRPr="00A769E2" w:rsidRDefault="003F4366" w:rsidP="00B668BD">
      <w:pPr>
        <w:tabs>
          <w:tab w:val="num" w:pos="5245"/>
        </w:tabs>
        <w:spacing w:line="240" w:lineRule="atLeast"/>
        <w:ind w:left="5245" w:right="-86" w:hanging="425"/>
        <w:jc w:val="both"/>
        <w:rPr>
          <w:rFonts w:asciiTheme="minorHAnsi" w:hAnsiTheme="minorHAnsi"/>
          <w:sz w:val="16"/>
          <w:szCs w:val="16"/>
        </w:rPr>
      </w:pPr>
    </w:p>
    <w:p w14:paraId="4E938786" w14:textId="77777777" w:rsidR="003F4366" w:rsidRPr="00A769E2" w:rsidRDefault="003F4366" w:rsidP="00196C4D">
      <w:pPr>
        <w:numPr>
          <w:ilvl w:val="0"/>
          <w:numId w:val="3"/>
        </w:numPr>
        <w:tabs>
          <w:tab w:val="clear" w:pos="1800"/>
          <w:tab w:val="num" w:pos="5245"/>
        </w:tabs>
        <w:spacing w:line="240" w:lineRule="atLeast"/>
        <w:ind w:left="5245" w:right="-86" w:hanging="425"/>
        <w:jc w:val="both"/>
        <w:rPr>
          <w:rFonts w:asciiTheme="minorHAnsi" w:hAnsiTheme="minorHAnsi"/>
          <w:sz w:val="16"/>
          <w:szCs w:val="16"/>
        </w:rPr>
      </w:pPr>
      <w:r w:rsidRPr="00A769E2">
        <w:rPr>
          <w:rFonts w:asciiTheme="minorHAnsi" w:hAnsiTheme="minorHAnsi"/>
          <w:sz w:val="16"/>
          <w:szCs w:val="16"/>
        </w:rPr>
        <w:t xml:space="preserve">On completion of the Audit, the Auditor will return the Audit Report as well as all other audit documentation, to the </w:t>
      </w:r>
      <w:r w:rsidR="00B13D9D" w:rsidRPr="00B13D9D">
        <w:rPr>
          <w:rFonts w:asciiTheme="minorHAnsi" w:hAnsiTheme="minorHAnsi"/>
          <w:sz w:val="16"/>
          <w:szCs w:val="16"/>
        </w:rPr>
        <w:t>FS Administrator</w:t>
      </w:r>
      <w:r w:rsidRPr="00A769E2">
        <w:rPr>
          <w:rFonts w:asciiTheme="minorHAnsi" w:hAnsiTheme="minorHAnsi"/>
          <w:sz w:val="16"/>
          <w:szCs w:val="16"/>
        </w:rPr>
        <w:t xml:space="preserve">, who will file the Report in the 'live' section of the Audit File. The </w:t>
      </w:r>
      <w:r w:rsidR="006F2AC9" w:rsidRPr="00A769E2">
        <w:rPr>
          <w:rFonts w:asciiTheme="minorHAnsi" w:hAnsiTheme="minorHAnsi"/>
          <w:sz w:val="16"/>
          <w:szCs w:val="16"/>
        </w:rPr>
        <w:t>Auditee</w:t>
      </w:r>
      <w:r w:rsidRPr="00A769E2">
        <w:rPr>
          <w:rFonts w:asciiTheme="minorHAnsi" w:hAnsiTheme="minorHAnsi"/>
          <w:sz w:val="16"/>
          <w:szCs w:val="16"/>
        </w:rPr>
        <w:t xml:space="preserve"> may retain a copy of the audit report for reference purposes when completing corrective action.</w:t>
      </w:r>
    </w:p>
    <w:p w14:paraId="0CC30CB4" w14:textId="77777777" w:rsidR="003F4366" w:rsidRPr="00A769E2" w:rsidRDefault="003F4366" w:rsidP="00B668BD">
      <w:pPr>
        <w:tabs>
          <w:tab w:val="num" w:pos="5245"/>
        </w:tabs>
        <w:spacing w:line="240" w:lineRule="atLeast"/>
        <w:ind w:left="5245" w:right="-86" w:hanging="425"/>
        <w:jc w:val="both"/>
        <w:rPr>
          <w:rFonts w:asciiTheme="minorHAnsi" w:hAnsiTheme="minorHAnsi"/>
          <w:sz w:val="16"/>
          <w:szCs w:val="16"/>
        </w:rPr>
      </w:pPr>
    </w:p>
    <w:p w14:paraId="31CB13E2" w14:textId="77777777" w:rsidR="003F4366" w:rsidRPr="00A769E2" w:rsidRDefault="003F4366" w:rsidP="00196C4D">
      <w:pPr>
        <w:numPr>
          <w:ilvl w:val="0"/>
          <w:numId w:val="3"/>
        </w:numPr>
        <w:tabs>
          <w:tab w:val="clear" w:pos="1800"/>
          <w:tab w:val="num" w:pos="5245"/>
        </w:tabs>
        <w:spacing w:line="240" w:lineRule="atLeast"/>
        <w:ind w:left="5245" w:right="-86" w:hanging="425"/>
        <w:jc w:val="both"/>
        <w:rPr>
          <w:rFonts w:asciiTheme="minorHAnsi" w:hAnsiTheme="minorHAnsi"/>
          <w:sz w:val="16"/>
          <w:szCs w:val="16"/>
        </w:rPr>
      </w:pPr>
      <w:r w:rsidRPr="00A769E2">
        <w:rPr>
          <w:rFonts w:asciiTheme="minorHAnsi" w:hAnsiTheme="minorHAnsi"/>
          <w:sz w:val="16"/>
          <w:szCs w:val="16"/>
        </w:rPr>
        <w:t>At the appropriate time, the Report will be returned to the Auditor who will perform a Follow-up audit to ensure the necessary corrective actions have been taken and are effective. The Auditor will sign the Report indicating so.</w:t>
      </w:r>
    </w:p>
    <w:p w14:paraId="56C68B4F" w14:textId="77777777" w:rsidR="003F4366" w:rsidRPr="00A769E2" w:rsidRDefault="003F4366" w:rsidP="00B668BD">
      <w:pPr>
        <w:tabs>
          <w:tab w:val="num" w:pos="5245"/>
        </w:tabs>
        <w:spacing w:line="240" w:lineRule="atLeast"/>
        <w:ind w:left="5245" w:right="-86" w:hanging="425"/>
        <w:jc w:val="both"/>
        <w:rPr>
          <w:rFonts w:asciiTheme="minorHAnsi" w:hAnsiTheme="minorHAnsi"/>
          <w:sz w:val="16"/>
          <w:szCs w:val="16"/>
        </w:rPr>
      </w:pPr>
    </w:p>
    <w:p w14:paraId="19DB371C" w14:textId="77777777" w:rsidR="003F4366" w:rsidRPr="00A769E2" w:rsidRDefault="003F4366" w:rsidP="00196C4D">
      <w:pPr>
        <w:numPr>
          <w:ilvl w:val="0"/>
          <w:numId w:val="3"/>
        </w:numPr>
        <w:tabs>
          <w:tab w:val="clear" w:pos="1800"/>
          <w:tab w:val="num" w:pos="5245"/>
        </w:tabs>
        <w:spacing w:line="240" w:lineRule="atLeast"/>
        <w:ind w:left="5245" w:right="-86" w:hanging="425"/>
        <w:jc w:val="both"/>
        <w:rPr>
          <w:rFonts w:asciiTheme="minorHAnsi" w:hAnsiTheme="minorHAnsi"/>
          <w:sz w:val="16"/>
          <w:szCs w:val="16"/>
        </w:rPr>
      </w:pPr>
      <w:r w:rsidRPr="00A769E2">
        <w:rPr>
          <w:rFonts w:asciiTheme="minorHAnsi" w:hAnsiTheme="minorHAnsi"/>
          <w:sz w:val="16"/>
          <w:szCs w:val="16"/>
        </w:rPr>
        <w:t>The Auditor will then return the</w:t>
      </w:r>
      <w:r w:rsidR="006F2AC9" w:rsidRPr="00A769E2">
        <w:rPr>
          <w:rFonts w:asciiTheme="minorHAnsi" w:hAnsiTheme="minorHAnsi"/>
          <w:sz w:val="16"/>
          <w:szCs w:val="16"/>
        </w:rPr>
        <w:t xml:space="preserve"> audit report to</w:t>
      </w:r>
      <w:r w:rsidRPr="00A769E2">
        <w:rPr>
          <w:rFonts w:asciiTheme="minorHAnsi" w:hAnsiTheme="minorHAnsi"/>
          <w:sz w:val="16"/>
          <w:szCs w:val="16"/>
        </w:rPr>
        <w:t xml:space="preserve"> the Audit File when all corrective actions have been completed.</w:t>
      </w:r>
    </w:p>
    <w:p w14:paraId="09DDE5BF" w14:textId="77777777" w:rsidR="000B5C6C" w:rsidRPr="00A769E2" w:rsidRDefault="000B5C6C" w:rsidP="00B668BD">
      <w:pPr>
        <w:tabs>
          <w:tab w:val="num" w:pos="5245"/>
        </w:tabs>
        <w:spacing w:line="240" w:lineRule="atLeast"/>
        <w:ind w:right="-86"/>
        <w:jc w:val="both"/>
        <w:rPr>
          <w:rFonts w:asciiTheme="minorHAnsi" w:hAnsiTheme="minorHAnsi"/>
          <w:sz w:val="16"/>
          <w:szCs w:val="16"/>
        </w:rPr>
      </w:pPr>
    </w:p>
    <w:p w14:paraId="20C3892F" w14:textId="77777777" w:rsidR="00DF11BD" w:rsidRPr="00A769E2" w:rsidRDefault="0069494E" w:rsidP="00196C4D">
      <w:pPr>
        <w:numPr>
          <w:ilvl w:val="0"/>
          <w:numId w:val="3"/>
        </w:numPr>
        <w:tabs>
          <w:tab w:val="clear" w:pos="1800"/>
          <w:tab w:val="num" w:pos="5245"/>
        </w:tabs>
        <w:spacing w:line="240" w:lineRule="atLeast"/>
        <w:ind w:left="5245" w:right="-86" w:hanging="425"/>
        <w:jc w:val="both"/>
        <w:rPr>
          <w:rFonts w:asciiTheme="minorHAnsi" w:hAnsiTheme="minorHAnsi"/>
          <w:sz w:val="16"/>
          <w:szCs w:val="16"/>
        </w:rPr>
      </w:pPr>
      <w:r w:rsidRPr="00A769E2">
        <w:rPr>
          <w:rFonts w:asciiTheme="minorHAnsi" w:hAnsiTheme="minorHAnsi"/>
          <w:sz w:val="16"/>
          <w:szCs w:val="16"/>
        </w:rPr>
        <w:t>The Audit</w:t>
      </w:r>
      <w:r w:rsidR="003F4366" w:rsidRPr="00A769E2">
        <w:rPr>
          <w:rFonts w:asciiTheme="minorHAnsi" w:hAnsiTheme="minorHAnsi"/>
          <w:sz w:val="16"/>
          <w:szCs w:val="16"/>
        </w:rPr>
        <w:t xml:space="preserve"> Report </w:t>
      </w:r>
      <w:r w:rsidRPr="00A769E2">
        <w:rPr>
          <w:rFonts w:asciiTheme="minorHAnsi" w:hAnsiTheme="minorHAnsi"/>
          <w:sz w:val="16"/>
          <w:szCs w:val="16"/>
        </w:rPr>
        <w:t xml:space="preserve">will be reviewed </w:t>
      </w:r>
      <w:r w:rsidR="003F4366" w:rsidRPr="00A769E2">
        <w:rPr>
          <w:rFonts w:asciiTheme="minorHAnsi" w:hAnsiTheme="minorHAnsi"/>
          <w:sz w:val="16"/>
          <w:szCs w:val="16"/>
        </w:rPr>
        <w:t xml:space="preserve">and if satisfied the Report will </w:t>
      </w:r>
    </w:p>
    <w:p w14:paraId="08729DC7" w14:textId="77777777" w:rsidR="00722F8B" w:rsidRDefault="003F4366" w:rsidP="00B668BD">
      <w:pPr>
        <w:spacing w:line="240" w:lineRule="atLeast"/>
        <w:ind w:left="5245" w:right="-86"/>
        <w:jc w:val="both"/>
        <w:rPr>
          <w:rFonts w:asciiTheme="minorHAnsi" w:hAnsiTheme="minorHAnsi"/>
          <w:sz w:val="16"/>
          <w:szCs w:val="16"/>
        </w:rPr>
      </w:pPr>
      <w:r w:rsidRPr="00A769E2">
        <w:rPr>
          <w:rFonts w:asciiTheme="minorHAnsi" w:hAnsiTheme="minorHAnsi"/>
          <w:sz w:val="16"/>
          <w:szCs w:val="16"/>
        </w:rPr>
        <w:t>be filed in the ‘Closed’ section of the File.</w:t>
      </w:r>
    </w:p>
    <w:p w14:paraId="301B9CA2" w14:textId="77777777" w:rsidR="00AB19C5" w:rsidRDefault="00AB19C5" w:rsidP="00B668BD">
      <w:pPr>
        <w:spacing w:line="240" w:lineRule="atLeast"/>
        <w:ind w:left="5245" w:right="-86"/>
        <w:jc w:val="both"/>
        <w:rPr>
          <w:rFonts w:asciiTheme="minorHAnsi" w:hAnsiTheme="minorHAnsi"/>
          <w:sz w:val="16"/>
          <w:szCs w:val="16"/>
        </w:rPr>
      </w:pPr>
    </w:p>
    <w:p w14:paraId="2E54B550" w14:textId="77777777" w:rsidR="00AB19C5" w:rsidRDefault="00AB19C5" w:rsidP="00B668BD">
      <w:pPr>
        <w:spacing w:line="240" w:lineRule="atLeast"/>
        <w:ind w:left="5245" w:right="-86"/>
        <w:jc w:val="both"/>
        <w:rPr>
          <w:rFonts w:asciiTheme="minorHAnsi" w:hAnsiTheme="minorHAnsi"/>
          <w:sz w:val="16"/>
          <w:szCs w:val="16"/>
        </w:rPr>
      </w:pPr>
    </w:p>
    <w:p w14:paraId="02BC9C54" w14:textId="77777777" w:rsidR="00AB19C5" w:rsidRDefault="00AB19C5" w:rsidP="00B668BD">
      <w:pPr>
        <w:spacing w:line="240" w:lineRule="atLeast"/>
        <w:ind w:left="5245" w:right="-86"/>
        <w:jc w:val="both"/>
        <w:rPr>
          <w:rFonts w:asciiTheme="minorHAnsi" w:hAnsiTheme="minorHAnsi"/>
          <w:sz w:val="16"/>
          <w:szCs w:val="16"/>
        </w:rPr>
      </w:pPr>
    </w:p>
    <w:p w14:paraId="18C5E2F6" w14:textId="77777777" w:rsidR="00AB19C5" w:rsidRDefault="00AB19C5" w:rsidP="00B668BD">
      <w:pPr>
        <w:spacing w:line="240" w:lineRule="atLeast"/>
        <w:ind w:left="5245" w:right="-86"/>
        <w:jc w:val="both"/>
        <w:rPr>
          <w:rFonts w:asciiTheme="minorHAnsi" w:hAnsiTheme="minorHAnsi"/>
          <w:sz w:val="16"/>
          <w:szCs w:val="16"/>
        </w:rPr>
      </w:pPr>
    </w:p>
    <w:p w14:paraId="7AA0C3CB" w14:textId="77777777" w:rsidR="00AB19C5" w:rsidRDefault="00AB19C5" w:rsidP="00B668BD">
      <w:pPr>
        <w:spacing w:line="240" w:lineRule="atLeast"/>
        <w:ind w:left="5245" w:right="-86"/>
        <w:jc w:val="both"/>
        <w:rPr>
          <w:rFonts w:asciiTheme="minorHAnsi" w:hAnsiTheme="minorHAnsi"/>
          <w:sz w:val="16"/>
          <w:szCs w:val="16"/>
        </w:rPr>
      </w:pPr>
    </w:p>
    <w:p w14:paraId="04843E15" w14:textId="77777777" w:rsidR="00AB19C5" w:rsidRPr="00A769E2" w:rsidRDefault="00AB19C5" w:rsidP="00B668BD">
      <w:pPr>
        <w:spacing w:line="240" w:lineRule="atLeast"/>
        <w:ind w:left="5245" w:right="-86"/>
        <w:jc w:val="both"/>
        <w:rPr>
          <w:rFonts w:asciiTheme="minorHAnsi" w:hAnsiTheme="minorHAnsi"/>
          <w:sz w:val="16"/>
          <w:szCs w:val="16"/>
        </w:rPr>
      </w:pPr>
    </w:p>
    <w:p w14:paraId="604E5E81" w14:textId="77777777" w:rsidR="003F4366" w:rsidRDefault="003F4366" w:rsidP="00196C4D">
      <w:pPr>
        <w:numPr>
          <w:ilvl w:val="1"/>
          <w:numId w:val="4"/>
        </w:numPr>
        <w:spacing w:line="240" w:lineRule="atLeast"/>
        <w:ind w:right="-86"/>
        <w:jc w:val="both"/>
        <w:rPr>
          <w:rFonts w:asciiTheme="minorHAnsi" w:hAnsiTheme="minorHAnsi"/>
          <w:b/>
          <w:bCs/>
          <w:sz w:val="22"/>
          <w:szCs w:val="22"/>
        </w:rPr>
      </w:pPr>
      <w:r w:rsidRPr="00B668BD">
        <w:rPr>
          <w:rFonts w:asciiTheme="minorHAnsi" w:hAnsiTheme="minorHAnsi"/>
          <w:b/>
          <w:bCs/>
          <w:sz w:val="22"/>
          <w:szCs w:val="22"/>
        </w:rPr>
        <w:lastRenderedPageBreak/>
        <w:t>Desk Review</w:t>
      </w:r>
      <w:r w:rsidR="002C5879">
        <w:rPr>
          <w:rFonts w:asciiTheme="minorHAnsi" w:hAnsiTheme="minorHAnsi"/>
          <w:b/>
          <w:bCs/>
          <w:sz w:val="22"/>
          <w:szCs w:val="22"/>
        </w:rPr>
        <w:t>/Compliance Audit</w:t>
      </w:r>
      <w:r w:rsidRPr="00B668BD">
        <w:rPr>
          <w:rFonts w:asciiTheme="minorHAnsi" w:hAnsiTheme="minorHAnsi"/>
          <w:b/>
          <w:bCs/>
          <w:sz w:val="22"/>
          <w:szCs w:val="22"/>
        </w:rPr>
        <w:t>:</w:t>
      </w:r>
    </w:p>
    <w:p w14:paraId="398C6184" w14:textId="77777777" w:rsidR="00AB19C5" w:rsidRPr="00B668BD" w:rsidRDefault="00AB19C5" w:rsidP="00AB19C5">
      <w:pPr>
        <w:spacing w:line="240" w:lineRule="atLeast"/>
        <w:ind w:left="360" w:right="-86"/>
        <w:jc w:val="both"/>
        <w:rPr>
          <w:rFonts w:asciiTheme="minorHAnsi" w:hAnsiTheme="minorHAnsi"/>
          <w:b/>
          <w:bCs/>
          <w:sz w:val="22"/>
          <w:szCs w:val="22"/>
        </w:rPr>
      </w:pPr>
    </w:p>
    <w:p w14:paraId="5985D8F2" w14:textId="15F3CFE4" w:rsidR="003F4366" w:rsidRPr="00B668BD" w:rsidRDefault="003F4366" w:rsidP="00B668BD">
      <w:pPr>
        <w:spacing w:line="240" w:lineRule="atLeast"/>
        <w:ind w:left="720" w:right="-86"/>
        <w:jc w:val="both"/>
        <w:rPr>
          <w:rFonts w:asciiTheme="minorHAnsi" w:hAnsiTheme="minorHAnsi"/>
          <w:sz w:val="22"/>
          <w:szCs w:val="22"/>
        </w:rPr>
      </w:pPr>
      <w:r w:rsidRPr="00B668BD">
        <w:rPr>
          <w:rFonts w:asciiTheme="minorHAnsi" w:hAnsiTheme="minorHAnsi"/>
          <w:sz w:val="22"/>
          <w:szCs w:val="22"/>
        </w:rPr>
        <w:t xml:space="preserve">Once a year, the </w:t>
      </w:r>
      <w:r w:rsidR="00B13D9D" w:rsidRPr="00B13D9D">
        <w:rPr>
          <w:rFonts w:asciiTheme="minorHAnsi" w:hAnsiTheme="minorHAnsi"/>
          <w:sz w:val="22"/>
          <w:szCs w:val="22"/>
        </w:rPr>
        <w:t>FS Administrator</w:t>
      </w:r>
      <w:r w:rsidR="00F364F9" w:rsidRPr="00B13D9D">
        <w:rPr>
          <w:rFonts w:asciiTheme="minorHAnsi" w:hAnsiTheme="minorHAnsi"/>
          <w:sz w:val="22"/>
          <w:szCs w:val="22"/>
        </w:rPr>
        <w:t xml:space="preserve"> </w:t>
      </w:r>
      <w:r w:rsidRPr="00B668BD">
        <w:rPr>
          <w:rFonts w:asciiTheme="minorHAnsi" w:hAnsiTheme="minorHAnsi"/>
          <w:sz w:val="22"/>
          <w:szCs w:val="22"/>
        </w:rPr>
        <w:t>will arrange for a Desk Review of Operating Procedures to ensure that th</w:t>
      </w:r>
      <w:r w:rsidR="00805249" w:rsidRPr="00B668BD">
        <w:rPr>
          <w:rFonts w:asciiTheme="minorHAnsi" w:hAnsiTheme="minorHAnsi"/>
          <w:sz w:val="22"/>
          <w:szCs w:val="22"/>
        </w:rPr>
        <w:t xml:space="preserve">ey meet the requirements of </w:t>
      </w:r>
      <w:r w:rsidR="00BC459B">
        <w:rPr>
          <w:rFonts w:asciiTheme="minorHAnsi" w:hAnsiTheme="minorHAnsi"/>
          <w:sz w:val="22"/>
          <w:szCs w:val="22"/>
        </w:rPr>
        <w:t>ISO9001</w:t>
      </w:r>
      <w:r w:rsidR="00CB5A79" w:rsidRPr="00B668BD">
        <w:rPr>
          <w:rFonts w:asciiTheme="minorHAnsi" w:hAnsiTheme="minorHAnsi"/>
          <w:sz w:val="22"/>
          <w:szCs w:val="22"/>
        </w:rPr>
        <w:t>.</w:t>
      </w:r>
      <w:r w:rsidR="0069494E" w:rsidRPr="00B668BD">
        <w:rPr>
          <w:rFonts w:asciiTheme="minorHAnsi" w:hAnsiTheme="minorHAnsi"/>
          <w:sz w:val="22"/>
          <w:szCs w:val="22"/>
        </w:rPr>
        <w:t xml:space="preserve"> </w:t>
      </w:r>
      <w:r w:rsidR="00CB5A79" w:rsidRPr="00B668BD">
        <w:rPr>
          <w:rFonts w:asciiTheme="minorHAnsi" w:hAnsiTheme="minorHAnsi"/>
          <w:sz w:val="22"/>
          <w:szCs w:val="22"/>
        </w:rPr>
        <w:t>The</w:t>
      </w:r>
      <w:r w:rsidRPr="00B668BD">
        <w:rPr>
          <w:rFonts w:asciiTheme="minorHAnsi" w:hAnsiTheme="minorHAnsi"/>
          <w:sz w:val="22"/>
          <w:szCs w:val="22"/>
        </w:rPr>
        <w:t xml:space="preserve"> Review will be recorded on an </w:t>
      </w:r>
      <w:r w:rsidRPr="00B13D9D">
        <w:rPr>
          <w:rFonts w:asciiTheme="minorHAnsi" w:hAnsiTheme="minorHAnsi"/>
          <w:sz w:val="22"/>
          <w:szCs w:val="22"/>
        </w:rPr>
        <w:t>Audit Report Form</w:t>
      </w:r>
      <w:r w:rsidRPr="00B668BD">
        <w:rPr>
          <w:rFonts w:asciiTheme="minorHAnsi" w:hAnsiTheme="minorHAnsi"/>
          <w:sz w:val="22"/>
          <w:szCs w:val="22"/>
        </w:rPr>
        <w:t xml:space="preserve"> and will be scheduled on the Audit Schedule.</w:t>
      </w:r>
    </w:p>
    <w:p w14:paraId="7EE0AD80" w14:textId="77777777" w:rsidR="0069494E" w:rsidRPr="00B668BD" w:rsidRDefault="0069494E" w:rsidP="00B668BD">
      <w:pPr>
        <w:spacing w:line="240" w:lineRule="atLeast"/>
        <w:ind w:left="720" w:right="-86"/>
        <w:jc w:val="both"/>
        <w:rPr>
          <w:rFonts w:asciiTheme="minorHAnsi" w:hAnsiTheme="minorHAnsi"/>
          <w:sz w:val="22"/>
          <w:szCs w:val="22"/>
        </w:rPr>
      </w:pPr>
    </w:p>
    <w:p w14:paraId="0C6D15CB" w14:textId="77777777" w:rsidR="008902E3" w:rsidRDefault="008902E3" w:rsidP="00196C4D">
      <w:pPr>
        <w:numPr>
          <w:ilvl w:val="1"/>
          <w:numId w:val="4"/>
        </w:numPr>
        <w:spacing w:line="240" w:lineRule="atLeast"/>
        <w:ind w:right="-86"/>
        <w:jc w:val="both"/>
        <w:rPr>
          <w:rFonts w:asciiTheme="minorHAnsi" w:hAnsiTheme="minorHAnsi"/>
          <w:b/>
          <w:bCs/>
          <w:sz w:val="22"/>
          <w:szCs w:val="22"/>
        </w:rPr>
      </w:pPr>
      <w:r w:rsidRPr="00B668BD">
        <w:rPr>
          <w:rFonts w:asciiTheme="minorHAnsi" w:hAnsiTheme="minorHAnsi"/>
          <w:b/>
          <w:bCs/>
          <w:sz w:val="22"/>
          <w:szCs w:val="22"/>
        </w:rPr>
        <w:t>Management Review of the Management System.</w:t>
      </w:r>
    </w:p>
    <w:p w14:paraId="4FE9BDD3" w14:textId="77777777" w:rsidR="00AB19C5" w:rsidRPr="00B668BD" w:rsidRDefault="00AB19C5" w:rsidP="00AB19C5">
      <w:pPr>
        <w:spacing w:line="240" w:lineRule="atLeast"/>
        <w:ind w:left="360" w:right="-86"/>
        <w:jc w:val="both"/>
        <w:rPr>
          <w:rFonts w:asciiTheme="minorHAnsi" w:hAnsiTheme="minorHAnsi"/>
          <w:b/>
          <w:bCs/>
          <w:sz w:val="22"/>
          <w:szCs w:val="22"/>
        </w:rPr>
      </w:pPr>
    </w:p>
    <w:p w14:paraId="55242084" w14:textId="77777777" w:rsidR="00F364F9" w:rsidRPr="00B668BD" w:rsidRDefault="008902E3" w:rsidP="00B668BD">
      <w:pPr>
        <w:spacing w:line="240" w:lineRule="atLeast"/>
        <w:ind w:left="720" w:right="-86"/>
        <w:jc w:val="both"/>
        <w:rPr>
          <w:rFonts w:asciiTheme="minorHAnsi" w:hAnsiTheme="minorHAnsi"/>
          <w:sz w:val="22"/>
          <w:szCs w:val="22"/>
        </w:rPr>
      </w:pPr>
      <w:r w:rsidRPr="00B668BD">
        <w:rPr>
          <w:rFonts w:asciiTheme="minorHAnsi" w:hAnsiTheme="minorHAnsi"/>
          <w:sz w:val="22"/>
          <w:szCs w:val="22"/>
        </w:rPr>
        <w:t xml:space="preserve">At least once every twelve months the </w:t>
      </w:r>
      <w:r w:rsidR="00B13D9D" w:rsidRPr="00B13D9D">
        <w:rPr>
          <w:rFonts w:asciiTheme="minorHAnsi" w:hAnsiTheme="minorHAnsi"/>
          <w:sz w:val="22"/>
          <w:szCs w:val="22"/>
        </w:rPr>
        <w:t>FS Administrator</w:t>
      </w:r>
      <w:r w:rsidR="00F364F9" w:rsidRPr="00B13D9D">
        <w:rPr>
          <w:rFonts w:asciiTheme="minorHAnsi" w:hAnsiTheme="minorHAnsi"/>
          <w:sz w:val="22"/>
          <w:szCs w:val="22"/>
        </w:rPr>
        <w:t xml:space="preserve"> </w:t>
      </w:r>
      <w:r w:rsidR="00950CCF" w:rsidRPr="00B668BD">
        <w:rPr>
          <w:rFonts w:asciiTheme="minorHAnsi" w:hAnsiTheme="minorHAnsi"/>
          <w:sz w:val="22"/>
          <w:szCs w:val="22"/>
        </w:rPr>
        <w:t>will</w:t>
      </w:r>
      <w:r w:rsidRPr="00B668BD">
        <w:rPr>
          <w:rFonts w:asciiTheme="minorHAnsi" w:hAnsiTheme="minorHAnsi"/>
          <w:sz w:val="22"/>
          <w:szCs w:val="22"/>
        </w:rPr>
        <w:t xml:space="preserve"> arrange and hold a formal meeting with </w:t>
      </w:r>
      <w:r w:rsidR="00F364F9">
        <w:rPr>
          <w:rFonts w:asciiTheme="minorHAnsi" w:hAnsiTheme="minorHAnsi"/>
          <w:sz w:val="22"/>
          <w:szCs w:val="22"/>
        </w:rPr>
        <w:t>Top Management of</w:t>
      </w:r>
      <w:r w:rsidRPr="00B668BD">
        <w:rPr>
          <w:rFonts w:asciiTheme="minorHAnsi" w:hAnsiTheme="minorHAnsi"/>
          <w:sz w:val="22"/>
          <w:szCs w:val="22"/>
        </w:rPr>
        <w:t xml:space="preserve"> the Company, as deemed necessary. The object of the meeting is to ensure that the Management System, the related </w:t>
      </w:r>
      <w:proofErr w:type="gramStart"/>
      <w:r w:rsidRPr="00B668BD">
        <w:rPr>
          <w:rFonts w:asciiTheme="minorHAnsi" w:hAnsiTheme="minorHAnsi"/>
          <w:sz w:val="22"/>
          <w:szCs w:val="22"/>
        </w:rPr>
        <w:t>processes</w:t>
      </w:r>
      <w:proofErr w:type="gramEnd"/>
      <w:r w:rsidRPr="00B668BD">
        <w:rPr>
          <w:rFonts w:asciiTheme="minorHAnsi" w:hAnsiTheme="minorHAnsi"/>
          <w:sz w:val="22"/>
          <w:szCs w:val="22"/>
        </w:rPr>
        <w:t xml:space="preserve"> and services are continually assessed and improved. </w:t>
      </w:r>
      <w:r w:rsidR="00F364F9">
        <w:rPr>
          <w:rFonts w:asciiTheme="minorHAnsi" w:hAnsiTheme="minorHAnsi"/>
          <w:sz w:val="22"/>
          <w:szCs w:val="22"/>
        </w:rPr>
        <w:t xml:space="preserve">The agenda will be set with links to KPI’s and information sources and responsibilities for providing this information will be allocated.  </w:t>
      </w:r>
    </w:p>
    <w:p w14:paraId="66005220" w14:textId="77777777" w:rsidR="00B3533E" w:rsidRDefault="00B3533E" w:rsidP="00B668BD">
      <w:pPr>
        <w:spacing w:line="240" w:lineRule="atLeast"/>
        <w:ind w:left="720" w:right="-86"/>
        <w:jc w:val="both"/>
        <w:rPr>
          <w:rFonts w:asciiTheme="minorHAnsi" w:hAnsiTheme="minorHAnsi"/>
          <w:sz w:val="22"/>
          <w:szCs w:val="22"/>
        </w:rPr>
      </w:pPr>
    </w:p>
    <w:tbl>
      <w:tblPr>
        <w:tblW w:w="907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827"/>
        <w:gridCol w:w="2410"/>
      </w:tblGrid>
      <w:tr w:rsidR="00F364F9" w:rsidRPr="00F364F9" w14:paraId="1206406E" w14:textId="77777777" w:rsidTr="00A26340">
        <w:tc>
          <w:tcPr>
            <w:tcW w:w="9072" w:type="dxa"/>
            <w:gridSpan w:val="3"/>
            <w:shd w:val="clear" w:color="auto" w:fill="D9D9D9" w:themeFill="background1" w:themeFillShade="D9"/>
          </w:tcPr>
          <w:p w14:paraId="355B7E3A" w14:textId="77777777" w:rsidR="00F364F9" w:rsidRPr="00F364F9" w:rsidRDefault="00F364F9" w:rsidP="00F364F9">
            <w:pPr>
              <w:numPr>
                <w:ilvl w:val="0"/>
                <w:numId w:val="27"/>
              </w:numPr>
              <w:rPr>
                <w:rFonts w:ascii="Calibri" w:eastAsia="Times New Roman" w:hAnsi="Calibri"/>
                <w:b/>
                <w:bCs/>
                <w:color w:val="000000" w:themeColor="text1"/>
                <w:sz w:val="20"/>
                <w:lang w:val="en-GB" w:eastAsia="en-US"/>
              </w:rPr>
            </w:pPr>
            <w:r>
              <w:rPr>
                <w:rFonts w:ascii="Calibri" w:eastAsia="Times New Roman" w:hAnsi="Calibri"/>
                <w:b/>
                <w:bCs/>
                <w:color w:val="000000" w:themeColor="text1"/>
                <w:sz w:val="20"/>
                <w:lang w:val="en-GB" w:eastAsia="en-US"/>
              </w:rPr>
              <w:t xml:space="preserve">Actions from this meeting </w:t>
            </w:r>
          </w:p>
        </w:tc>
      </w:tr>
      <w:tr w:rsidR="00F364F9" w:rsidRPr="00F364F9" w14:paraId="4CDA18DE" w14:textId="77777777" w:rsidTr="00A26340">
        <w:tc>
          <w:tcPr>
            <w:tcW w:w="9072" w:type="dxa"/>
            <w:gridSpan w:val="3"/>
            <w:shd w:val="clear" w:color="auto" w:fill="D9D9D9" w:themeFill="background1" w:themeFillShade="D9"/>
          </w:tcPr>
          <w:p w14:paraId="14E268C5" w14:textId="77777777" w:rsidR="00F364F9" w:rsidRPr="00F364F9" w:rsidRDefault="00F364F9" w:rsidP="00F364F9">
            <w:pPr>
              <w:numPr>
                <w:ilvl w:val="0"/>
                <w:numId w:val="27"/>
              </w:numPr>
              <w:rPr>
                <w:rFonts w:ascii="Calibri" w:eastAsia="Times New Roman" w:hAnsi="Calibri"/>
                <w:b/>
                <w:bCs/>
                <w:color w:val="000000" w:themeColor="text1"/>
                <w:sz w:val="20"/>
                <w:lang w:val="en-GB" w:eastAsia="en-US"/>
              </w:rPr>
            </w:pPr>
            <w:r>
              <w:rPr>
                <w:rFonts w:ascii="Calibri" w:eastAsia="Times New Roman" w:hAnsi="Calibri"/>
                <w:b/>
                <w:bCs/>
                <w:color w:val="000000" w:themeColor="text1"/>
                <w:sz w:val="20"/>
                <w:lang w:val="en-GB" w:eastAsia="en-US"/>
              </w:rPr>
              <w:t>Progress on actions from previous meeting</w:t>
            </w:r>
            <w:r w:rsidR="000D36ED">
              <w:rPr>
                <w:rFonts w:ascii="Calibri" w:eastAsia="Times New Roman" w:hAnsi="Calibri"/>
                <w:b/>
                <w:bCs/>
                <w:color w:val="000000" w:themeColor="text1"/>
                <w:sz w:val="20"/>
                <w:lang w:val="en-GB" w:eastAsia="en-US"/>
              </w:rPr>
              <w:t>(s)</w:t>
            </w:r>
            <w:r>
              <w:rPr>
                <w:rFonts w:ascii="Calibri" w:eastAsia="Times New Roman" w:hAnsi="Calibri"/>
                <w:b/>
                <w:bCs/>
                <w:color w:val="000000" w:themeColor="text1"/>
                <w:sz w:val="20"/>
                <w:lang w:val="en-GB" w:eastAsia="en-US"/>
              </w:rPr>
              <w:t xml:space="preserve"> </w:t>
            </w:r>
          </w:p>
        </w:tc>
      </w:tr>
      <w:tr w:rsidR="00F364F9" w:rsidRPr="00F364F9" w14:paraId="197106BE" w14:textId="77777777" w:rsidTr="00A26340">
        <w:tc>
          <w:tcPr>
            <w:tcW w:w="9072" w:type="dxa"/>
            <w:gridSpan w:val="3"/>
            <w:shd w:val="clear" w:color="auto" w:fill="D9D9D9" w:themeFill="background1" w:themeFillShade="D9"/>
          </w:tcPr>
          <w:p w14:paraId="65F8EB8A" w14:textId="77777777" w:rsidR="00F364F9" w:rsidRPr="00F364F9" w:rsidRDefault="00F364F9" w:rsidP="00F364F9">
            <w:pPr>
              <w:numPr>
                <w:ilvl w:val="0"/>
                <w:numId w:val="27"/>
              </w:numPr>
              <w:rPr>
                <w:rFonts w:ascii="Calibri" w:eastAsia="Times New Roman" w:hAnsi="Calibri"/>
                <w:b/>
                <w:bCs/>
                <w:color w:val="000000" w:themeColor="text1"/>
                <w:sz w:val="20"/>
                <w:lang w:val="en-GB" w:eastAsia="en-US"/>
              </w:rPr>
            </w:pPr>
            <w:r>
              <w:rPr>
                <w:rFonts w:ascii="Calibri" w:eastAsia="Times New Roman" w:hAnsi="Calibri"/>
                <w:b/>
                <w:bCs/>
                <w:color w:val="000000" w:themeColor="text1"/>
                <w:sz w:val="20"/>
                <w:lang w:val="en-GB" w:eastAsia="en-US"/>
              </w:rPr>
              <w:t xml:space="preserve">Review &amp; changes to Interested parties &amp; Context </w:t>
            </w:r>
          </w:p>
        </w:tc>
      </w:tr>
      <w:tr w:rsidR="00F364F9" w:rsidRPr="00F364F9" w14:paraId="76F069D7" w14:textId="77777777" w:rsidTr="00A26340">
        <w:tc>
          <w:tcPr>
            <w:tcW w:w="2835" w:type="dxa"/>
            <w:tcBorders>
              <w:bottom w:val="single" w:sz="4" w:space="0" w:color="auto"/>
            </w:tcBorders>
            <w:shd w:val="clear" w:color="auto" w:fill="auto"/>
          </w:tcPr>
          <w:p w14:paraId="201C794C" w14:textId="77777777" w:rsidR="00F364F9" w:rsidRPr="00F364F9" w:rsidRDefault="00F364F9" w:rsidP="00F364F9">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KPI: </w:t>
            </w:r>
          </w:p>
          <w:p w14:paraId="7F661D04" w14:textId="77777777" w:rsidR="00F364F9" w:rsidRPr="00F364F9" w:rsidRDefault="00F364F9" w:rsidP="00F364F9">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No KPI</w:t>
            </w:r>
          </w:p>
        </w:tc>
        <w:tc>
          <w:tcPr>
            <w:tcW w:w="3827" w:type="dxa"/>
            <w:tcBorders>
              <w:bottom w:val="single" w:sz="4" w:space="0" w:color="auto"/>
            </w:tcBorders>
            <w:shd w:val="clear" w:color="auto" w:fill="auto"/>
          </w:tcPr>
          <w:p w14:paraId="0B741C71" w14:textId="77777777" w:rsidR="00F364F9" w:rsidRPr="00F364F9" w:rsidRDefault="00F364F9" w:rsidP="00F364F9">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Measure/data source: </w:t>
            </w:r>
          </w:p>
          <w:p w14:paraId="0073C371" w14:textId="77777777" w:rsidR="00F364F9" w:rsidRPr="00F364F9" w:rsidRDefault="00F364F9" w:rsidP="00F364F9">
            <w:pPr>
              <w:jc w:val="both"/>
              <w:rPr>
                <w:rFonts w:ascii="Calibri" w:eastAsia="Times New Roman" w:hAnsi="Calibri"/>
                <w:bCs/>
                <w:color w:val="000000" w:themeColor="text1"/>
                <w:sz w:val="20"/>
                <w:lang w:val="en-GB" w:eastAsia="en-US"/>
              </w:rPr>
            </w:pPr>
            <w:r w:rsidRPr="00B13D9D">
              <w:rPr>
                <w:rFonts w:ascii="Calibri" w:eastAsia="Times New Roman" w:hAnsi="Calibri"/>
                <w:bCs/>
                <w:sz w:val="20"/>
                <w:lang w:val="en-GB" w:eastAsia="en-US"/>
              </w:rPr>
              <w:t xml:space="preserve">Annex 1 </w:t>
            </w:r>
            <w:r w:rsidRPr="00F364F9">
              <w:rPr>
                <w:rFonts w:ascii="Calibri" w:eastAsia="Times New Roman" w:hAnsi="Calibri"/>
                <w:bCs/>
                <w:color w:val="000000" w:themeColor="text1"/>
                <w:sz w:val="20"/>
                <w:lang w:val="en-GB" w:eastAsia="en-US"/>
              </w:rPr>
              <w:t xml:space="preserve"> </w:t>
            </w:r>
          </w:p>
        </w:tc>
        <w:tc>
          <w:tcPr>
            <w:tcW w:w="2410" w:type="dxa"/>
            <w:tcBorders>
              <w:bottom w:val="single" w:sz="4" w:space="0" w:color="auto"/>
            </w:tcBorders>
            <w:shd w:val="clear" w:color="auto" w:fill="auto"/>
          </w:tcPr>
          <w:p w14:paraId="741D75DA" w14:textId="77777777" w:rsidR="00F364F9" w:rsidRPr="00F364F9" w:rsidRDefault="00F364F9" w:rsidP="00F364F9">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Responsible: </w:t>
            </w:r>
          </w:p>
          <w:p w14:paraId="293F280E" w14:textId="77777777" w:rsidR="000D36ED" w:rsidRPr="00F364F9" w:rsidRDefault="00F364F9" w:rsidP="00F364F9">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 xml:space="preserve">Top Management </w:t>
            </w:r>
          </w:p>
        </w:tc>
      </w:tr>
      <w:tr w:rsidR="00F364F9" w:rsidRPr="00F364F9" w14:paraId="6482BB08" w14:textId="77777777" w:rsidTr="00A26340">
        <w:tc>
          <w:tcPr>
            <w:tcW w:w="9072" w:type="dxa"/>
            <w:gridSpan w:val="3"/>
            <w:shd w:val="clear" w:color="auto" w:fill="D9D9D9" w:themeFill="background1" w:themeFillShade="D9"/>
          </w:tcPr>
          <w:p w14:paraId="00194543" w14:textId="77777777" w:rsidR="00F364F9" w:rsidRPr="00F364F9" w:rsidRDefault="00F364F9" w:rsidP="00F364F9">
            <w:pPr>
              <w:numPr>
                <w:ilvl w:val="0"/>
                <w:numId w:val="27"/>
              </w:numPr>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Internal &amp; </w:t>
            </w:r>
            <w:proofErr w:type="gramStart"/>
            <w:r w:rsidRPr="00F364F9">
              <w:rPr>
                <w:rFonts w:ascii="Calibri" w:eastAsia="Times New Roman" w:hAnsi="Calibri"/>
                <w:b/>
                <w:bCs/>
                <w:color w:val="000000" w:themeColor="text1"/>
                <w:sz w:val="20"/>
                <w:lang w:val="en-GB" w:eastAsia="en-US"/>
              </w:rPr>
              <w:t>Third Party</w:t>
            </w:r>
            <w:proofErr w:type="gramEnd"/>
            <w:r w:rsidRPr="00F364F9">
              <w:rPr>
                <w:rFonts w:ascii="Calibri" w:eastAsia="Times New Roman" w:hAnsi="Calibri"/>
                <w:b/>
                <w:bCs/>
                <w:color w:val="000000" w:themeColor="text1"/>
                <w:sz w:val="20"/>
                <w:lang w:val="en-GB" w:eastAsia="en-US"/>
              </w:rPr>
              <w:t xml:space="preserve"> Audits:</w:t>
            </w:r>
          </w:p>
        </w:tc>
      </w:tr>
      <w:tr w:rsidR="00F364F9" w:rsidRPr="00F364F9" w14:paraId="4EF67752" w14:textId="77777777" w:rsidTr="00A26340">
        <w:tc>
          <w:tcPr>
            <w:tcW w:w="2835" w:type="dxa"/>
            <w:tcBorders>
              <w:bottom w:val="single" w:sz="4" w:space="0" w:color="auto"/>
            </w:tcBorders>
            <w:shd w:val="clear" w:color="auto" w:fill="auto"/>
          </w:tcPr>
          <w:p w14:paraId="064E1BBF" w14:textId="77777777" w:rsidR="00F364F9" w:rsidRPr="00F364F9" w:rsidRDefault="00F364F9" w:rsidP="00F364F9">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KPI: </w:t>
            </w:r>
          </w:p>
          <w:p w14:paraId="7D8B1678" w14:textId="77777777" w:rsidR="00F364F9" w:rsidRDefault="00F364F9" w:rsidP="00F364F9">
            <w:pPr>
              <w:jc w:val="both"/>
              <w:rPr>
                <w:rFonts w:ascii="Calibri" w:eastAsia="Times New Roman" w:hAnsi="Calibri"/>
                <w:bCs/>
                <w:color w:val="000000" w:themeColor="text1"/>
                <w:sz w:val="20"/>
                <w:lang w:val="en-GB" w:eastAsia="en-US"/>
              </w:rPr>
            </w:pPr>
            <w:r w:rsidRPr="00F364F9">
              <w:rPr>
                <w:rFonts w:ascii="Calibri" w:eastAsia="Times New Roman" w:hAnsi="Calibri"/>
                <w:bCs/>
                <w:color w:val="000000" w:themeColor="text1"/>
                <w:sz w:val="20"/>
                <w:lang w:val="en-GB" w:eastAsia="en-US"/>
              </w:rPr>
              <w:t xml:space="preserve">On time schedule up to date </w:t>
            </w:r>
          </w:p>
          <w:p w14:paraId="5BEA009D" w14:textId="77777777" w:rsidR="00B3533E" w:rsidRPr="00F364F9" w:rsidRDefault="00B3533E" w:rsidP="00F364F9">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 xml:space="preserve">0 Non-conformances </w:t>
            </w:r>
          </w:p>
        </w:tc>
        <w:tc>
          <w:tcPr>
            <w:tcW w:w="3827" w:type="dxa"/>
            <w:tcBorders>
              <w:bottom w:val="single" w:sz="4" w:space="0" w:color="auto"/>
            </w:tcBorders>
            <w:shd w:val="clear" w:color="auto" w:fill="auto"/>
          </w:tcPr>
          <w:p w14:paraId="3B266D2A" w14:textId="77777777" w:rsidR="00F364F9" w:rsidRPr="00F364F9" w:rsidRDefault="00F364F9" w:rsidP="00F364F9">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Measure/data source: </w:t>
            </w:r>
          </w:p>
          <w:p w14:paraId="4C36ADD6" w14:textId="77777777" w:rsidR="000D36ED" w:rsidRDefault="00F364F9" w:rsidP="00F364F9">
            <w:pPr>
              <w:jc w:val="both"/>
              <w:rPr>
                <w:rFonts w:ascii="Calibri" w:eastAsia="Times New Roman" w:hAnsi="Calibri"/>
                <w:bCs/>
                <w:color w:val="000000" w:themeColor="text1"/>
                <w:sz w:val="20"/>
                <w:lang w:val="en-GB" w:eastAsia="en-US"/>
              </w:rPr>
            </w:pPr>
            <w:r w:rsidRPr="00B13D9D">
              <w:rPr>
                <w:rFonts w:ascii="Calibri" w:eastAsia="Times New Roman" w:hAnsi="Calibri"/>
                <w:bCs/>
                <w:sz w:val="20"/>
                <w:lang w:val="en-GB" w:eastAsia="en-US"/>
              </w:rPr>
              <w:t>Audit schedule</w:t>
            </w:r>
            <w:r w:rsidR="000D36ED">
              <w:rPr>
                <w:rFonts w:ascii="Calibri" w:eastAsia="Times New Roman" w:hAnsi="Calibri"/>
                <w:bCs/>
                <w:color w:val="000000" w:themeColor="text1"/>
                <w:sz w:val="20"/>
                <w:lang w:val="en-GB" w:eastAsia="en-US"/>
              </w:rPr>
              <w:t xml:space="preserve"> &amp; Reports</w:t>
            </w:r>
          </w:p>
          <w:p w14:paraId="68B7D2D1" w14:textId="77777777" w:rsidR="00F364F9" w:rsidRPr="00F364F9" w:rsidRDefault="000D36ED" w:rsidP="00F364F9">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 xml:space="preserve">External Audit Reports </w:t>
            </w:r>
          </w:p>
        </w:tc>
        <w:tc>
          <w:tcPr>
            <w:tcW w:w="2410" w:type="dxa"/>
            <w:tcBorders>
              <w:bottom w:val="single" w:sz="4" w:space="0" w:color="auto"/>
            </w:tcBorders>
            <w:shd w:val="clear" w:color="auto" w:fill="auto"/>
          </w:tcPr>
          <w:p w14:paraId="6F1F813A" w14:textId="77777777" w:rsidR="00F364F9" w:rsidRPr="00F364F9" w:rsidRDefault="00F364F9" w:rsidP="00F364F9">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Responsible: </w:t>
            </w:r>
          </w:p>
          <w:p w14:paraId="26AD7E17" w14:textId="77777777" w:rsidR="00F364F9" w:rsidRDefault="00B13D9D" w:rsidP="00F364F9">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FS Administrator</w:t>
            </w:r>
            <w:r w:rsidR="000D36ED">
              <w:rPr>
                <w:rFonts w:ascii="Calibri" w:eastAsia="Times New Roman" w:hAnsi="Calibri"/>
                <w:bCs/>
                <w:color w:val="000000" w:themeColor="text1"/>
                <w:sz w:val="20"/>
                <w:lang w:val="en-GB" w:eastAsia="en-US"/>
              </w:rPr>
              <w:t xml:space="preserve"> </w:t>
            </w:r>
          </w:p>
          <w:p w14:paraId="68CB011C" w14:textId="77777777" w:rsidR="000D36ED" w:rsidRPr="00F364F9" w:rsidRDefault="00B13D9D" w:rsidP="00F364F9">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FS Administrator</w:t>
            </w:r>
          </w:p>
        </w:tc>
      </w:tr>
      <w:tr w:rsidR="00F364F9" w:rsidRPr="00F364F9" w14:paraId="6F9A3858" w14:textId="77777777" w:rsidTr="00A26340">
        <w:tc>
          <w:tcPr>
            <w:tcW w:w="9072" w:type="dxa"/>
            <w:gridSpan w:val="3"/>
            <w:shd w:val="clear" w:color="auto" w:fill="D9D9D9" w:themeFill="background1" w:themeFillShade="D9"/>
          </w:tcPr>
          <w:p w14:paraId="604C710F" w14:textId="77777777" w:rsidR="00F364F9" w:rsidRPr="00F364F9" w:rsidRDefault="00F364F9" w:rsidP="00F364F9">
            <w:pPr>
              <w:numPr>
                <w:ilvl w:val="0"/>
                <w:numId w:val="27"/>
              </w:numPr>
              <w:jc w:val="both"/>
              <w:rPr>
                <w:rFonts w:ascii="Calibri" w:eastAsia="Times New Roman" w:hAnsi="Calibri"/>
                <w:b/>
                <w:bCs/>
                <w:color w:val="000000" w:themeColor="text1"/>
                <w:sz w:val="20"/>
                <w:lang w:val="en-GB" w:eastAsia="en-US"/>
              </w:rPr>
            </w:pPr>
            <w:r>
              <w:rPr>
                <w:rFonts w:ascii="Calibri" w:eastAsia="Times New Roman" w:hAnsi="Calibri"/>
                <w:b/>
                <w:bCs/>
                <w:color w:val="000000" w:themeColor="text1"/>
                <w:sz w:val="20"/>
                <w:lang w:val="en-GB" w:eastAsia="en-US"/>
              </w:rPr>
              <w:t xml:space="preserve">Review of Risk </w:t>
            </w:r>
          </w:p>
        </w:tc>
      </w:tr>
      <w:tr w:rsidR="00F364F9" w:rsidRPr="00F364F9" w14:paraId="5E8E5E65" w14:textId="77777777" w:rsidTr="00A26340">
        <w:tc>
          <w:tcPr>
            <w:tcW w:w="2835" w:type="dxa"/>
            <w:tcBorders>
              <w:bottom w:val="single" w:sz="4" w:space="0" w:color="auto"/>
            </w:tcBorders>
            <w:shd w:val="clear" w:color="auto" w:fill="auto"/>
          </w:tcPr>
          <w:p w14:paraId="0A707764" w14:textId="77777777" w:rsidR="00F364F9" w:rsidRPr="00F364F9" w:rsidRDefault="00F364F9" w:rsidP="00F364F9">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KPI: </w:t>
            </w:r>
          </w:p>
          <w:p w14:paraId="17A0EEB4" w14:textId="77777777" w:rsidR="00A769E2" w:rsidRPr="00F364F9" w:rsidRDefault="000D36ED" w:rsidP="000D36ED">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 xml:space="preserve">Registers assessed and updated  </w:t>
            </w:r>
          </w:p>
        </w:tc>
        <w:tc>
          <w:tcPr>
            <w:tcW w:w="3827" w:type="dxa"/>
            <w:tcBorders>
              <w:bottom w:val="single" w:sz="4" w:space="0" w:color="auto"/>
            </w:tcBorders>
            <w:shd w:val="clear" w:color="auto" w:fill="auto"/>
          </w:tcPr>
          <w:p w14:paraId="13F22BC9" w14:textId="77777777" w:rsidR="00F364F9" w:rsidRPr="00F364F9" w:rsidRDefault="00F364F9" w:rsidP="00F364F9">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Measure/data source: </w:t>
            </w:r>
          </w:p>
          <w:p w14:paraId="4C8680EE" w14:textId="77777777" w:rsidR="00F364F9" w:rsidRDefault="00F364F9" w:rsidP="00F364F9">
            <w:pPr>
              <w:jc w:val="both"/>
              <w:rPr>
                <w:rFonts w:ascii="Calibri" w:eastAsia="Times New Roman" w:hAnsi="Calibri"/>
                <w:bCs/>
                <w:color w:val="000000" w:themeColor="text1"/>
                <w:sz w:val="20"/>
                <w:lang w:val="en-GB" w:eastAsia="en-US"/>
              </w:rPr>
            </w:pPr>
            <w:r w:rsidRPr="00B13D9D">
              <w:rPr>
                <w:rFonts w:ascii="Calibri" w:eastAsia="Times New Roman" w:hAnsi="Calibri"/>
                <w:bCs/>
                <w:sz w:val="20"/>
                <w:lang w:val="en-GB" w:eastAsia="en-US"/>
              </w:rPr>
              <w:t>Annex 1</w:t>
            </w:r>
          </w:p>
          <w:p w14:paraId="5F0D0C2A" w14:textId="77777777" w:rsidR="00A769E2" w:rsidRPr="00F364F9" w:rsidRDefault="00F364F9" w:rsidP="00F364F9">
            <w:pPr>
              <w:jc w:val="both"/>
              <w:rPr>
                <w:rFonts w:ascii="Calibri" w:eastAsia="Times New Roman" w:hAnsi="Calibri"/>
                <w:bCs/>
                <w:color w:val="000000" w:themeColor="text1"/>
                <w:sz w:val="20"/>
                <w:lang w:val="en-GB" w:eastAsia="en-US"/>
              </w:rPr>
            </w:pPr>
            <w:r w:rsidRPr="00B13D9D">
              <w:rPr>
                <w:rFonts w:ascii="Calibri" w:eastAsia="Times New Roman" w:hAnsi="Calibri"/>
                <w:bCs/>
                <w:sz w:val="20"/>
                <w:lang w:val="en-GB" w:eastAsia="en-US"/>
              </w:rPr>
              <w:t>Environmental Aspects &amp; Impacts Register</w:t>
            </w:r>
            <w:r>
              <w:rPr>
                <w:rFonts w:ascii="Calibri" w:eastAsia="Times New Roman" w:hAnsi="Calibri"/>
                <w:bCs/>
                <w:color w:val="000000" w:themeColor="text1"/>
                <w:sz w:val="20"/>
                <w:lang w:val="en-GB" w:eastAsia="en-US"/>
              </w:rPr>
              <w:t xml:space="preserve"> </w:t>
            </w:r>
          </w:p>
        </w:tc>
        <w:tc>
          <w:tcPr>
            <w:tcW w:w="2410" w:type="dxa"/>
            <w:tcBorders>
              <w:bottom w:val="single" w:sz="4" w:space="0" w:color="auto"/>
            </w:tcBorders>
            <w:shd w:val="clear" w:color="auto" w:fill="auto"/>
          </w:tcPr>
          <w:p w14:paraId="1298A212" w14:textId="77777777" w:rsidR="00F364F9" w:rsidRPr="00F364F9" w:rsidRDefault="00F364F9" w:rsidP="00F364F9">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Responsible: </w:t>
            </w:r>
          </w:p>
          <w:p w14:paraId="048E34DB" w14:textId="77777777" w:rsidR="000D36ED" w:rsidRPr="00F364F9" w:rsidRDefault="000D36ED" w:rsidP="00F364F9">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 xml:space="preserve">Top Management </w:t>
            </w:r>
          </w:p>
        </w:tc>
      </w:tr>
      <w:tr w:rsidR="000D36ED" w:rsidRPr="00F364F9" w14:paraId="16D8ED78" w14:textId="77777777" w:rsidTr="00A26340">
        <w:tc>
          <w:tcPr>
            <w:tcW w:w="9072" w:type="dxa"/>
            <w:gridSpan w:val="3"/>
            <w:shd w:val="clear" w:color="auto" w:fill="D9D9D9" w:themeFill="background1" w:themeFillShade="D9"/>
          </w:tcPr>
          <w:p w14:paraId="16C8224F" w14:textId="77777777" w:rsidR="000D36ED" w:rsidRPr="00F364F9" w:rsidRDefault="000D36ED" w:rsidP="00596DF4">
            <w:pPr>
              <w:numPr>
                <w:ilvl w:val="0"/>
                <w:numId w:val="27"/>
              </w:numPr>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Customer Satisfaction &amp; Complaints</w:t>
            </w:r>
            <w:r>
              <w:rPr>
                <w:rFonts w:ascii="Calibri" w:eastAsia="Times New Roman" w:hAnsi="Calibri"/>
                <w:b/>
                <w:bCs/>
                <w:color w:val="000000" w:themeColor="text1"/>
                <w:sz w:val="20"/>
                <w:lang w:val="en-GB" w:eastAsia="en-US"/>
              </w:rPr>
              <w:t xml:space="preserve"> (communication with interested parties &amp; enforcement agencies) </w:t>
            </w:r>
          </w:p>
        </w:tc>
      </w:tr>
      <w:tr w:rsidR="000D36ED" w:rsidRPr="00F364F9" w14:paraId="7E84627D" w14:textId="77777777" w:rsidTr="00A26340">
        <w:tc>
          <w:tcPr>
            <w:tcW w:w="2835" w:type="dxa"/>
            <w:tcBorders>
              <w:bottom w:val="single" w:sz="4" w:space="0" w:color="auto"/>
            </w:tcBorders>
            <w:shd w:val="clear" w:color="auto" w:fill="auto"/>
          </w:tcPr>
          <w:p w14:paraId="1B1AD3FC" w14:textId="77777777" w:rsidR="000D36ED" w:rsidRPr="00F364F9" w:rsidRDefault="000D36ED" w:rsidP="00596DF4">
            <w:pPr>
              <w:jc w:val="both"/>
              <w:rPr>
                <w:rFonts w:ascii="Calibri" w:eastAsia="Times New Roman" w:hAnsi="Calibri"/>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KPI: </w:t>
            </w:r>
          </w:p>
          <w:p w14:paraId="6F4337A5" w14:textId="77777777" w:rsidR="000D36ED" w:rsidRPr="00F364F9" w:rsidRDefault="000D36ED" w:rsidP="00596DF4">
            <w:pPr>
              <w:jc w:val="both"/>
              <w:rPr>
                <w:rFonts w:ascii="Calibri" w:eastAsia="Times New Roman" w:hAnsi="Calibri"/>
                <w:bCs/>
                <w:color w:val="000000" w:themeColor="text1"/>
                <w:sz w:val="20"/>
                <w:lang w:val="en-GB" w:eastAsia="en-US"/>
              </w:rPr>
            </w:pPr>
            <w:r w:rsidRPr="00F364F9">
              <w:rPr>
                <w:rFonts w:ascii="Calibri" w:eastAsia="Times New Roman" w:hAnsi="Calibri"/>
                <w:bCs/>
                <w:color w:val="000000" w:themeColor="text1"/>
                <w:sz w:val="20"/>
                <w:lang w:val="en-GB" w:eastAsia="en-US"/>
              </w:rPr>
              <w:t xml:space="preserve">No of days to close complaints </w:t>
            </w:r>
          </w:p>
          <w:p w14:paraId="00BAB1A0" w14:textId="77777777" w:rsidR="000D36ED" w:rsidRDefault="000D36ED" w:rsidP="00596DF4">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 xml:space="preserve">Customer satisfaction </w:t>
            </w:r>
          </w:p>
          <w:p w14:paraId="153D0432" w14:textId="77777777" w:rsidR="000D36ED" w:rsidRPr="000D36ED" w:rsidRDefault="000D36ED" w:rsidP="00596DF4">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 xml:space="preserve">0 enforcement issues </w:t>
            </w:r>
          </w:p>
        </w:tc>
        <w:tc>
          <w:tcPr>
            <w:tcW w:w="3827" w:type="dxa"/>
            <w:tcBorders>
              <w:bottom w:val="single" w:sz="4" w:space="0" w:color="auto"/>
            </w:tcBorders>
            <w:shd w:val="clear" w:color="auto" w:fill="auto"/>
          </w:tcPr>
          <w:p w14:paraId="60D6A710" w14:textId="77777777" w:rsidR="000D36ED" w:rsidRPr="00F364F9" w:rsidRDefault="000D36ED" w:rsidP="00596DF4">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Measure/data source: </w:t>
            </w:r>
          </w:p>
          <w:p w14:paraId="25D3FF4C" w14:textId="77777777" w:rsidR="000D36ED" w:rsidRPr="00F364F9" w:rsidRDefault="000D36ED" w:rsidP="00596DF4">
            <w:pPr>
              <w:jc w:val="both"/>
              <w:rPr>
                <w:rFonts w:ascii="Calibri" w:eastAsia="Times New Roman" w:hAnsi="Calibri"/>
                <w:bCs/>
                <w:color w:val="000000" w:themeColor="text1"/>
                <w:sz w:val="20"/>
                <w:lang w:val="en-GB" w:eastAsia="en-US"/>
              </w:rPr>
            </w:pPr>
            <w:r w:rsidRPr="00B13D9D">
              <w:rPr>
                <w:rFonts w:ascii="Calibri" w:eastAsia="Times New Roman" w:hAnsi="Calibri"/>
                <w:bCs/>
                <w:sz w:val="20"/>
                <w:lang w:val="en-GB" w:eastAsia="en-US"/>
              </w:rPr>
              <w:t>Problem Register</w:t>
            </w:r>
            <w:r w:rsidRPr="00F364F9">
              <w:rPr>
                <w:rFonts w:ascii="Calibri" w:eastAsia="Times New Roman" w:hAnsi="Calibri"/>
                <w:bCs/>
                <w:color w:val="000000" w:themeColor="text1"/>
                <w:sz w:val="20"/>
                <w:lang w:val="en-GB" w:eastAsia="en-US"/>
              </w:rPr>
              <w:t xml:space="preserve"> </w:t>
            </w:r>
          </w:p>
          <w:p w14:paraId="50F5C6BF" w14:textId="77777777" w:rsidR="000D36ED" w:rsidRDefault="000D36ED" w:rsidP="00596DF4">
            <w:pPr>
              <w:jc w:val="both"/>
              <w:rPr>
                <w:rFonts w:ascii="Calibri" w:eastAsia="Times New Roman" w:hAnsi="Calibri"/>
                <w:bCs/>
                <w:color w:val="000000" w:themeColor="text1"/>
                <w:sz w:val="20"/>
                <w:lang w:val="en-GB" w:eastAsia="en-US"/>
              </w:rPr>
            </w:pPr>
            <w:r w:rsidRPr="00B13D9D">
              <w:rPr>
                <w:rFonts w:ascii="Calibri" w:eastAsia="Times New Roman" w:hAnsi="Calibri"/>
                <w:bCs/>
                <w:sz w:val="20"/>
                <w:lang w:val="en-GB" w:eastAsia="en-US"/>
              </w:rPr>
              <w:t>Excel spreadsheet/radar graph</w:t>
            </w:r>
          </w:p>
          <w:p w14:paraId="7FD679CE" w14:textId="77777777" w:rsidR="000D36ED" w:rsidRPr="00F364F9" w:rsidRDefault="000D36ED" w:rsidP="00596DF4">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 xml:space="preserve">Communication with enforcement agencies </w:t>
            </w:r>
          </w:p>
        </w:tc>
        <w:tc>
          <w:tcPr>
            <w:tcW w:w="2410" w:type="dxa"/>
            <w:tcBorders>
              <w:bottom w:val="single" w:sz="4" w:space="0" w:color="auto"/>
            </w:tcBorders>
            <w:shd w:val="clear" w:color="auto" w:fill="auto"/>
          </w:tcPr>
          <w:p w14:paraId="620BCDAB" w14:textId="77777777" w:rsidR="000D36ED" w:rsidRPr="00F364F9" w:rsidRDefault="000D36ED" w:rsidP="00596DF4">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Responsible: </w:t>
            </w:r>
          </w:p>
          <w:p w14:paraId="79DE0072" w14:textId="77777777" w:rsidR="000D36ED" w:rsidRDefault="00B13D9D" w:rsidP="00596DF4">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FS Administrator</w:t>
            </w:r>
          </w:p>
          <w:p w14:paraId="54C401C2" w14:textId="77777777" w:rsidR="000D36ED" w:rsidRPr="00F364F9" w:rsidRDefault="000D36ED" w:rsidP="00596DF4">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 xml:space="preserve">Top Management </w:t>
            </w:r>
          </w:p>
        </w:tc>
      </w:tr>
      <w:tr w:rsidR="00A26340" w:rsidRPr="00F364F9" w14:paraId="5AACE5E2" w14:textId="77777777" w:rsidTr="00A26340">
        <w:tc>
          <w:tcPr>
            <w:tcW w:w="9072" w:type="dxa"/>
            <w:gridSpan w:val="3"/>
            <w:shd w:val="clear" w:color="auto" w:fill="D9D9D9" w:themeFill="background1" w:themeFillShade="D9"/>
          </w:tcPr>
          <w:p w14:paraId="37C34EA5" w14:textId="77777777" w:rsidR="00A26340" w:rsidRPr="00F364F9" w:rsidRDefault="00A26340" w:rsidP="00596DF4">
            <w:pPr>
              <w:numPr>
                <w:ilvl w:val="0"/>
                <w:numId w:val="27"/>
              </w:numPr>
              <w:jc w:val="both"/>
              <w:rPr>
                <w:rFonts w:ascii="Calibri" w:eastAsia="Times New Roman" w:hAnsi="Calibri"/>
                <w:b/>
                <w:color w:val="000000" w:themeColor="text1"/>
                <w:sz w:val="20"/>
                <w:lang w:val="en-GB" w:eastAsia="en-US"/>
              </w:rPr>
            </w:pPr>
            <w:r w:rsidRPr="00F364F9">
              <w:rPr>
                <w:rFonts w:ascii="Calibri" w:eastAsia="Times New Roman" w:hAnsi="Calibri"/>
                <w:b/>
                <w:bCs/>
                <w:color w:val="000000" w:themeColor="text1"/>
                <w:sz w:val="20"/>
                <w:lang w:val="en-GB" w:eastAsia="en-US"/>
              </w:rPr>
              <w:t>Review of Legislation &amp; Compliance</w:t>
            </w:r>
          </w:p>
        </w:tc>
      </w:tr>
      <w:tr w:rsidR="00A26340" w:rsidRPr="00F364F9" w14:paraId="39A6A7B5" w14:textId="77777777" w:rsidTr="00A26340">
        <w:tc>
          <w:tcPr>
            <w:tcW w:w="2835" w:type="dxa"/>
            <w:tcBorders>
              <w:bottom w:val="single" w:sz="4" w:space="0" w:color="auto"/>
            </w:tcBorders>
            <w:shd w:val="clear" w:color="auto" w:fill="auto"/>
          </w:tcPr>
          <w:p w14:paraId="35FBF60E" w14:textId="77777777" w:rsidR="00A26340" w:rsidRPr="00F364F9" w:rsidRDefault="00A26340" w:rsidP="00596DF4">
            <w:pPr>
              <w:jc w:val="both"/>
              <w:rPr>
                <w:rFonts w:ascii="Calibri" w:eastAsia="Times New Roman" w:hAnsi="Calibri"/>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KPI: </w:t>
            </w:r>
          </w:p>
          <w:p w14:paraId="1E1B4098" w14:textId="77777777" w:rsidR="00A26340" w:rsidRDefault="00A26340" w:rsidP="00596DF4">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 xml:space="preserve">0 enforcement issues </w:t>
            </w:r>
          </w:p>
          <w:p w14:paraId="1689C1F7" w14:textId="77777777" w:rsidR="00A26340" w:rsidRDefault="00A26340" w:rsidP="00596DF4">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 xml:space="preserve">0 internal issues </w:t>
            </w:r>
          </w:p>
          <w:p w14:paraId="3DE2E3CB" w14:textId="77777777" w:rsidR="00A26340" w:rsidRPr="000D36ED" w:rsidRDefault="00A26340" w:rsidP="00596DF4">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 xml:space="preserve">Review of legal register </w:t>
            </w:r>
          </w:p>
        </w:tc>
        <w:tc>
          <w:tcPr>
            <w:tcW w:w="3827" w:type="dxa"/>
            <w:tcBorders>
              <w:bottom w:val="single" w:sz="4" w:space="0" w:color="auto"/>
            </w:tcBorders>
            <w:shd w:val="clear" w:color="auto" w:fill="auto"/>
          </w:tcPr>
          <w:p w14:paraId="4449AC07" w14:textId="77777777" w:rsidR="00A26340" w:rsidRPr="00F364F9" w:rsidRDefault="00A26340" w:rsidP="00596DF4">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Measure/data source: </w:t>
            </w:r>
          </w:p>
          <w:p w14:paraId="595954BE" w14:textId="77777777" w:rsidR="00A26340" w:rsidRDefault="00A26340" w:rsidP="00596DF4">
            <w:pPr>
              <w:jc w:val="both"/>
              <w:rPr>
                <w:rFonts w:ascii="Calibri" w:eastAsia="Times New Roman" w:hAnsi="Calibri"/>
                <w:bCs/>
                <w:color w:val="000000" w:themeColor="text1"/>
                <w:sz w:val="20"/>
                <w:lang w:val="en-GB" w:eastAsia="en-US"/>
              </w:rPr>
            </w:pPr>
            <w:r w:rsidRPr="00B13D9D">
              <w:rPr>
                <w:rFonts w:ascii="Calibri" w:eastAsia="Times New Roman" w:hAnsi="Calibri"/>
                <w:bCs/>
                <w:sz w:val="20"/>
                <w:lang w:val="en-GB" w:eastAsia="en-US"/>
              </w:rPr>
              <w:t>Problem Register</w:t>
            </w:r>
          </w:p>
          <w:p w14:paraId="5314F2CF" w14:textId="77777777" w:rsidR="00A26340" w:rsidRPr="00F364F9" w:rsidRDefault="00A26340" w:rsidP="00596DF4">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 xml:space="preserve">Findings of legal compliance audit </w:t>
            </w:r>
            <w:r w:rsidRPr="00F364F9">
              <w:rPr>
                <w:rFonts w:ascii="Calibri" w:eastAsia="Times New Roman" w:hAnsi="Calibri"/>
                <w:bCs/>
                <w:color w:val="000000" w:themeColor="text1"/>
                <w:sz w:val="20"/>
                <w:lang w:val="en-GB" w:eastAsia="en-US"/>
              </w:rPr>
              <w:t xml:space="preserve"> </w:t>
            </w:r>
          </w:p>
          <w:p w14:paraId="65B3DDB7" w14:textId="77777777" w:rsidR="00A26340" w:rsidRPr="00F364F9" w:rsidRDefault="00A26340" w:rsidP="00596DF4">
            <w:pPr>
              <w:jc w:val="both"/>
              <w:rPr>
                <w:rFonts w:ascii="Calibri" w:eastAsia="Times New Roman" w:hAnsi="Calibri"/>
                <w:bCs/>
                <w:color w:val="000000" w:themeColor="text1"/>
                <w:sz w:val="20"/>
                <w:lang w:val="en-GB" w:eastAsia="en-US"/>
              </w:rPr>
            </w:pPr>
            <w:r w:rsidRPr="00B13D9D">
              <w:rPr>
                <w:rFonts w:ascii="Calibri" w:eastAsia="Times New Roman" w:hAnsi="Calibri"/>
                <w:bCs/>
                <w:sz w:val="20"/>
                <w:lang w:val="en-GB" w:eastAsia="en-US"/>
              </w:rPr>
              <w:t>Register of legal &amp; Other Requirements</w:t>
            </w:r>
            <w:r>
              <w:rPr>
                <w:rFonts w:ascii="Calibri" w:eastAsia="Times New Roman" w:hAnsi="Calibri"/>
                <w:bCs/>
                <w:color w:val="000000" w:themeColor="text1"/>
                <w:sz w:val="20"/>
                <w:lang w:val="en-GB" w:eastAsia="en-US"/>
              </w:rPr>
              <w:t xml:space="preserve"> </w:t>
            </w:r>
          </w:p>
        </w:tc>
        <w:tc>
          <w:tcPr>
            <w:tcW w:w="2410" w:type="dxa"/>
            <w:tcBorders>
              <w:bottom w:val="single" w:sz="4" w:space="0" w:color="auto"/>
            </w:tcBorders>
            <w:shd w:val="clear" w:color="auto" w:fill="auto"/>
          </w:tcPr>
          <w:p w14:paraId="404DB29C" w14:textId="77777777" w:rsidR="00A26340" w:rsidRPr="00F364F9" w:rsidRDefault="00A26340" w:rsidP="00596DF4">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Responsible: </w:t>
            </w:r>
          </w:p>
          <w:p w14:paraId="7FC9F18B" w14:textId="77777777" w:rsidR="00A26340" w:rsidRDefault="00B13D9D" w:rsidP="00596DF4">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FS Administrator</w:t>
            </w:r>
          </w:p>
          <w:p w14:paraId="014470C3" w14:textId="77777777" w:rsidR="00A26340" w:rsidRPr="00F364F9" w:rsidRDefault="00B13D9D" w:rsidP="00596DF4">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FS Administrator</w:t>
            </w:r>
          </w:p>
        </w:tc>
      </w:tr>
      <w:tr w:rsidR="00F364F9" w:rsidRPr="00F364F9" w14:paraId="4A4B0051" w14:textId="77777777" w:rsidTr="00A26340">
        <w:tc>
          <w:tcPr>
            <w:tcW w:w="9072" w:type="dxa"/>
            <w:gridSpan w:val="3"/>
            <w:shd w:val="clear" w:color="auto" w:fill="D9D9D9" w:themeFill="background1" w:themeFillShade="D9"/>
          </w:tcPr>
          <w:p w14:paraId="497C8D71" w14:textId="77777777" w:rsidR="00F364F9" w:rsidRPr="00F364F9" w:rsidRDefault="00F364F9" w:rsidP="00F364F9">
            <w:pPr>
              <w:numPr>
                <w:ilvl w:val="0"/>
                <w:numId w:val="27"/>
              </w:num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Policies:</w:t>
            </w:r>
          </w:p>
        </w:tc>
      </w:tr>
      <w:tr w:rsidR="00F364F9" w:rsidRPr="00F364F9" w14:paraId="5C73AD2F" w14:textId="77777777" w:rsidTr="00A26340">
        <w:tc>
          <w:tcPr>
            <w:tcW w:w="9072" w:type="dxa"/>
            <w:gridSpan w:val="3"/>
            <w:tcBorders>
              <w:bottom w:val="single" w:sz="4" w:space="0" w:color="auto"/>
            </w:tcBorders>
            <w:shd w:val="clear" w:color="auto" w:fill="auto"/>
          </w:tcPr>
          <w:p w14:paraId="3A57FC37" w14:textId="77777777" w:rsidR="00F364F9" w:rsidRPr="00F364F9" w:rsidRDefault="00F364F9" w:rsidP="00F364F9">
            <w:pPr>
              <w:jc w:val="both"/>
              <w:rPr>
                <w:rFonts w:ascii="Calibri" w:eastAsia="Times New Roman" w:hAnsi="Calibri"/>
                <w:bCs/>
                <w:color w:val="000000" w:themeColor="text1"/>
                <w:sz w:val="20"/>
                <w:lang w:val="en-GB" w:eastAsia="en-US"/>
              </w:rPr>
            </w:pPr>
            <w:r w:rsidRPr="00F364F9">
              <w:rPr>
                <w:rFonts w:ascii="Calibri" w:eastAsia="Times New Roman" w:hAnsi="Calibri"/>
                <w:bCs/>
                <w:color w:val="000000" w:themeColor="text1"/>
                <w:sz w:val="20"/>
                <w:lang w:val="en-GB" w:eastAsia="en-US"/>
              </w:rPr>
              <w:t xml:space="preserve">No KPI – review of policies discussion </w:t>
            </w:r>
          </w:p>
        </w:tc>
      </w:tr>
      <w:tr w:rsidR="000D36ED" w:rsidRPr="00F364F9" w14:paraId="78A1EB16" w14:textId="77777777" w:rsidTr="00A26340">
        <w:tc>
          <w:tcPr>
            <w:tcW w:w="9072" w:type="dxa"/>
            <w:gridSpan w:val="3"/>
            <w:shd w:val="clear" w:color="auto" w:fill="D9D9D9" w:themeFill="background1" w:themeFillShade="D9"/>
          </w:tcPr>
          <w:p w14:paraId="5CC7D0CB" w14:textId="77777777" w:rsidR="000D36ED" w:rsidRPr="00F364F9" w:rsidRDefault="000D36ED" w:rsidP="00596DF4">
            <w:pPr>
              <w:numPr>
                <w:ilvl w:val="0"/>
                <w:numId w:val="27"/>
              </w:numPr>
              <w:rPr>
                <w:rFonts w:ascii="Calibri" w:eastAsia="Times New Roman" w:hAnsi="Calibri"/>
                <w:b/>
                <w:bCs/>
                <w:color w:val="000000" w:themeColor="text1"/>
                <w:sz w:val="20"/>
                <w:lang w:val="en-GB" w:eastAsia="en-US"/>
              </w:rPr>
            </w:pPr>
            <w:r>
              <w:rPr>
                <w:rFonts w:ascii="Calibri" w:eastAsia="Times New Roman" w:hAnsi="Calibri"/>
                <w:b/>
                <w:bCs/>
                <w:color w:val="000000" w:themeColor="text1"/>
                <w:sz w:val="20"/>
                <w:lang w:val="en-GB" w:eastAsia="en-US"/>
              </w:rPr>
              <w:t>Improvement</w:t>
            </w:r>
            <w:r w:rsidRPr="00F364F9">
              <w:rPr>
                <w:rFonts w:ascii="Calibri" w:eastAsia="Times New Roman" w:hAnsi="Calibri"/>
                <w:b/>
                <w:bCs/>
                <w:color w:val="000000" w:themeColor="text1"/>
                <w:sz w:val="20"/>
                <w:lang w:val="en-GB" w:eastAsia="en-US"/>
              </w:rPr>
              <w:t xml:space="preserve"> Objectives (Management Programme)</w:t>
            </w:r>
          </w:p>
        </w:tc>
      </w:tr>
      <w:tr w:rsidR="00A26340" w:rsidRPr="00F364F9" w14:paraId="7A06441E" w14:textId="77777777" w:rsidTr="00A26340">
        <w:tc>
          <w:tcPr>
            <w:tcW w:w="2835" w:type="dxa"/>
            <w:tcBorders>
              <w:bottom w:val="single" w:sz="4" w:space="0" w:color="auto"/>
            </w:tcBorders>
            <w:shd w:val="clear" w:color="auto" w:fill="auto"/>
          </w:tcPr>
          <w:p w14:paraId="76C4A80B" w14:textId="77777777" w:rsidR="00A26340" w:rsidRPr="00F364F9" w:rsidRDefault="00A26340" w:rsidP="00596DF4">
            <w:pPr>
              <w:jc w:val="both"/>
              <w:rPr>
                <w:rFonts w:ascii="Calibri" w:eastAsia="Times New Roman" w:hAnsi="Calibri"/>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KPI: </w:t>
            </w:r>
          </w:p>
          <w:p w14:paraId="716FB457" w14:textId="77777777" w:rsidR="00A769E2" w:rsidRPr="000D36ED" w:rsidRDefault="00A26340" w:rsidP="00596DF4">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 xml:space="preserve">Progress towards objectives </w:t>
            </w:r>
          </w:p>
        </w:tc>
        <w:tc>
          <w:tcPr>
            <w:tcW w:w="3827" w:type="dxa"/>
            <w:tcBorders>
              <w:bottom w:val="single" w:sz="4" w:space="0" w:color="auto"/>
            </w:tcBorders>
            <w:shd w:val="clear" w:color="auto" w:fill="auto"/>
          </w:tcPr>
          <w:p w14:paraId="656661AB" w14:textId="77777777" w:rsidR="00A26340" w:rsidRPr="00F364F9" w:rsidRDefault="00A26340" w:rsidP="00596DF4">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Measure/data source: </w:t>
            </w:r>
          </w:p>
          <w:p w14:paraId="23BDC4E6" w14:textId="77777777" w:rsidR="00A769E2" w:rsidRPr="00F364F9" w:rsidRDefault="00A26340" w:rsidP="00596DF4">
            <w:pPr>
              <w:jc w:val="both"/>
              <w:rPr>
                <w:rFonts w:ascii="Calibri" w:eastAsia="Times New Roman" w:hAnsi="Calibri"/>
                <w:bCs/>
                <w:color w:val="000000" w:themeColor="text1"/>
                <w:sz w:val="20"/>
                <w:lang w:val="en-GB" w:eastAsia="en-US"/>
              </w:rPr>
            </w:pPr>
            <w:r w:rsidRPr="00B13D9D">
              <w:rPr>
                <w:rFonts w:ascii="Calibri" w:eastAsia="Times New Roman" w:hAnsi="Calibri"/>
                <w:bCs/>
                <w:sz w:val="20"/>
                <w:lang w:val="en-GB" w:eastAsia="en-US"/>
              </w:rPr>
              <w:t xml:space="preserve">Management Programme </w:t>
            </w:r>
            <w:r w:rsidRPr="00F364F9">
              <w:rPr>
                <w:rFonts w:ascii="Calibri" w:eastAsia="Times New Roman" w:hAnsi="Calibri"/>
                <w:bCs/>
                <w:color w:val="000000" w:themeColor="text1"/>
                <w:sz w:val="20"/>
                <w:lang w:val="en-GB" w:eastAsia="en-US"/>
              </w:rPr>
              <w:t xml:space="preserve"> </w:t>
            </w:r>
          </w:p>
        </w:tc>
        <w:tc>
          <w:tcPr>
            <w:tcW w:w="2410" w:type="dxa"/>
            <w:tcBorders>
              <w:bottom w:val="single" w:sz="4" w:space="0" w:color="auto"/>
            </w:tcBorders>
            <w:shd w:val="clear" w:color="auto" w:fill="auto"/>
          </w:tcPr>
          <w:p w14:paraId="423774FC" w14:textId="77777777" w:rsidR="00A26340" w:rsidRPr="00F364F9" w:rsidRDefault="00A26340" w:rsidP="00596DF4">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Responsible: </w:t>
            </w:r>
          </w:p>
          <w:p w14:paraId="648FC1AF" w14:textId="77777777" w:rsidR="00A26340" w:rsidRPr="00F364F9" w:rsidRDefault="00A26340" w:rsidP="00596DF4">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Top Management</w:t>
            </w:r>
          </w:p>
        </w:tc>
      </w:tr>
      <w:tr w:rsidR="00F364F9" w:rsidRPr="00F364F9" w14:paraId="31DB9B6C" w14:textId="77777777" w:rsidTr="00A26340">
        <w:tc>
          <w:tcPr>
            <w:tcW w:w="9072" w:type="dxa"/>
            <w:gridSpan w:val="3"/>
            <w:shd w:val="clear" w:color="auto" w:fill="D9D9D9" w:themeFill="background1" w:themeFillShade="D9"/>
          </w:tcPr>
          <w:p w14:paraId="5D70222A" w14:textId="77777777" w:rsidR="00F364F9" w:rsidRPr="00F364F9" w:rsidRDefault="00F364F9" w:rsidP="000D36ED">
            <w:pPr>
              <w:numPr>
                <w:ilvl w:val="0"/>
                <w:numId w:val="27"/>
              </w:num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Review of Incidents</w:t>
            </w:r>
          </w:p>
        </w:tc>
      </w:tr>
      <w:tr w:rsidR="000D36ED" w:rsidRPr="00F364F9" w14:paraId="0FCFA665" w14:textId="77777777" w:rsidTr="00A26340">
        <w:tc>
          <w:tcPr>
            <w:tcW w:w="2835" w:type="dxa"/>
            <w:tcBorders>
              <w:bottom w:val="single" w:sz="4" w:space="0" w:color="auto"/>
            </w:tcBorders>
            <w:shd w:val="clear" w:color="auto" w:fill="auto"/>
          </w:tcPr>
          <w:p w14:paraId="50E642DE" w14:textId="77777777" w:rsidR="000D36ED" w:rsidRPr="00F364F9" w:rsidRDefault="000D36ED" w:rsidP="00596DF4">
            <w:pPr>
              <w:jc w:val="both"/>
              <w:rPr>
                <w:rFonts w:ascii="Calibri" w:eastAsia="Times New Roman" w:hAnsi="Calibri"/>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KPI: </w:t>
            </w:r>
          </w:p>
          <w:p w14:paraId="2CA0272D" w14:textId="77777777" w:rsidR="000D36ED" w:rsidRPr="000D36ED" w:rsidRDefault="000D36ED" w:rsidP="00596DF4">
            <w:pPr>
              <w:jc w:val="both"/>
              <w:rPr>
                <w:rFonts w:ascii="Calibri" w:eastAsia="Times New Roman" w:hAnsi="Calibri"/>
                <w:bCs/>
                <w:color w:val="000000" w:themeColor="text1"/>
                <w:sz w:val="20"/>
                <w:lang w:val="en-GB" w:eastAsia="en-US"/>
              </w:rPr>
            </w:pPr>
            <w:r w:rsidRPr="00F364F9">
              <w:rPr>
                <w:rFonts w:ascii="Calibri" w:eastAsia="Times New Roman" w:hAnsi="Calibri"/>
                <w:bCs/>
                <w:color w:val="000000" w:themeColor="text1"/>
                <w:sz w:val="20"/>
                <w:lang w:val="en-GB" w:eastAsia="en-US"/>
              </w:rPr>
              <w:t>All incidents controlled</w:t>
            </w:r>
            <w:r>
              <w:rPr>
                <w:rFonts w:ascii="Calibri" w:eastAsia="Times New Roman" w:hAnsi="Calibri"/>
                <w:bCs/>
                <w:color w:val="000000" w:themeColor="text1"/>
                <w:sz w:val="20"/>
                <w:lang w:val="en-GB" w:eastAsia="en-US"/>
              </w:rPr>
              <w:t xml:space="preserve"> &amp; closed</w:t>
            </w:r>
          </w:p>
        </w:tc>
        <w:tc>
          <w:tcPr>
            <w:tcW w:w="3827" w:type="dxa"/>
            <w:tcBorders>
              <w:bottom w:val="single" w:sz="4" w:space="0" w:color="auto"/>
            </w:tcBorders>
            <w:shd w:val="clear" w:color="auto" w:fill="auto"/>
          </w:tcPr>
          <w:p w14:paraId="170BABBD" w14:textId="77777777" w:rsidR="000D36ED" w:rsidRPr="00F364F9" w:rsidRDefault="000D36ED" w:rsidP="00596DF4">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Measure/data source: </w:t>
            </w:r>
          </w:p>
          <w:p w14:paraId="35C82297" w14:textId="77777777" w:rsidR="000D36ED" w:rsidRPr="00F364F9" w:rsidRDefault="000D36ED" w:rsidP="00596DF4">
            <w:pPr>
              <w:jc w:val="both"/>
              <w:rPr>
                <w:rFonts w:ascii="Calibri" w:eastAsia="Times New Roman" w:hAnsi="Calibri"/>
                <w:bCs/>
                <w:color w:val="000000" w:themeColor="text1"/>
                <w:sz w:val="20"/>
                <w:lang w:val="en-GB" w:eastAsia="en-US"/>
              </w:rPr>
            </w:pPr>
            <w:r w:rsidRPr="00B13D9D">
              <w:rPr>
                <w:rFonts w:ascii="Calibri" w:eastAsia="Times New Roman" w:hAnsi="Calibri"/>
                <w:bCs/>
                <w:sz w:val="20"/>
                <w:lang w:val="en-GB" w:eastAsia="en-US"/>
              </w:rPr>
              <w:t>Problem Register</w:t>
            </w:r>
            <w:r w:rsidRPr="00F364F9">
              <w:rPr>
                <w:rFonts w:ascii="Calibri" w:eastAsia="Times New Roman" w:hAnsi="Calibri"/>
                <w:bCs/>
                <w:color w:val="000000" w:themeColor="text1"/>
                <w:sz w:val="20"/>
                <w:lang w:val="en-GB" w:eastAsia="en-US"/>
              </w:rPr>
              <w:t xml:space="preserve"> </w:t>
            </w:r>
          </w:p>
        </w:tc>
        <w:tc>
          <w:tcPr>
            <w:tcW w:w="2410" w:type="dxa"/>
            <w:tcBorders>
              <w:bottom w:val="single" w:sz="4" w:space="0" w:color="auto"/>
            </w:tcBorders>
            <w:shd w:val="clear" w:color="auto" w:fill="auto"/>
          </w:tcPr>
          <w:p w14:paraId="59E3C5C8" w14:textId="77777777" w:rsidR="000D36ED" w:rsidRPr="00F364F9" w:rsidRDefault="000D36ED" w:rsidP="00596DF4">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Responsible: </w:t>
            </w:r>
          </w:p>
          <w:p w14:paraId="12277C13" w14:textId="77777777" w:rsidR="000D36ED" w:rsidRPr="00F364F9" w:rsidRDefault="00B13D9D" w:rsidP="00596DF4">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FS Administrator</w:t>
            </w:r>
            <w:r w:rsidR="000D36ED">
              <w:rPr>
                <w:rFonts w:ascii="Calibri" w:eastAsia="Times New Roman" w:hAnsi="Calibri"/>
                <w:bCs/>
                <w:color w:val="000000" w:themeColor="text1"/>
                <w:sz w:val="20"/>
                <w:lang w:val="en-GB" w:eastAsia="en-US"/>
              </w:rPr>
              <w:t xml:space="preserve"> </w:t>
            </w:r>
          </w:p>
        </w:tc>
      </w:tr>
      <w:tr w:rsidR="000D36ED" w:rsidRPr="00F364F9" w14:paraId="26212797" w14:textId="77777777" w:rsidTr="00A26340">
        <w:tc>
          <w:tcPr>
            <w:tcW w:w="9072" w:type="dxa"/>
            <w:gridSpan w:val="3"/>
            <w:shd w:val="clear" w:color="auto" w:fill="D9D9D9" w:themeFill="background1" w:themeFillShade="D9"/>
          </w:tcPr>
          <w:p w14:paraId="2C2F1ABA" w14:textId="77777777" w:rsidR="000D36ED" w:rsidRPr="00F364F9" w:rsidRDefault="000D36ED" w:rsidP="00596DF4">
            <w:pPr>
              <w:numPr>
                <w:ilvl w:val="0"/>
                <w:numId w:val="27"/>
              </w:numPr>
              <w:rPr>
                <w:rFonts w:ascii="Calibri" w:eastAsia="Times New Roman" w:hAnsi="Calibri"/>
                <w:b/>
                <w:color w:val="000000" w:themeColor="text1"/>
                <w:sz w:val="20"/>
                <w:lang w:val="en-GB" w:eastAsia="en-US"/>
              </w:rPr>
            </w:pPr>
            <w:r w:rsidRPr="00F364F9">
              <w:rPr>
                <w:rFonts w:ascii="Calibri" w:eastAsia="Times New Roman" w:hAnsi="Calibri"/>
                <w:b/>
                <w:bCs/>
                <w:color w:val="000000" w:themeColor="text1"/>
                <w:sz w:val="20"/>
                <w:lang w:val="en-GB" w:eastAsia="en-US"/>
              </w:rPr>
              <w:t>Status of Corrective &amp; Preventive Actions</w:t>
            </w:r>
          </w:p>
        </w:tc>
      </w:tr>
      <w:tr w:rsidR="000D36ED" w:rsidRPr="00F364F9" w14:paraId="02900898" w14:textId="77777777" w:rsidTr="00A26340">
        <w:tc>
          <w:tcPr>
            <w:tcW w:w="2835" w:type="dxa"/>
            <w:tcBorders>
              <w:bottom w:val="single" w:sz="4" w:space="0" w:color="auto"/>
            </w:tcBorders>
            <w:shd w:val="clear" w:color="auto" w:fill="auto"/>
          </w:tcPr>
          <w:p w14:paraId="60F89369" w14:textId="77777777" w:rsidR="000D36ED" w:rsidRPr="00F364F9" w:rsidRDefault="000D36ED" w:rsidP="00596DF4">
            <w:pPr>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KPI </w:t>
            </w:r>
          </w:p>
          <w:p w14:paraId="3B3C0EE4" w14:textId="77777777" w:rsidR="000D36ED" w:rsidRDefault="000D36ED" w:rsidP="000D36ED">
            <w:pPr>
              <w:rPr>
                <w:rFonts w:ascii="Calibri" w:eastAsia="Times New Roman" w:hAnsi="Calibri"/>
                <w:bCs/>
                <w:color w:val="000000" w:themeColor="text1"/>
                <w:sz w:val="20"/>
                <w:lang w:val="en-GB" w:eastAsia="en-US"/>
              </w:rPr>
            </w:pPr>
            <w:r w:rsidRPr="00F364F9">
              <w:rPr>
                <w:rFonts w:ascii="Calibri" w:eastAsia="Times New Roman" w:hAnsi="Calibri"/>
                <w:bCs/>
                <w:color w:val="000000" w:themeColor="text1"/>
                <w:sz w:val="20"/>
                <w:lang w:val="en-GB" w:eastAsia="en-US"/>
              </w:rPr>
              <w:t xml:space="preserve">No of days to close reports </w:t>
            </w:r>
          </w:p>
          <w:p w14:paraId="0A142250" w14:textId="77777777" w:rsidR="00B3533E" w:rsidRPr="00F364F9" w:rsidRDefault="00B3533E" w:rsidP="000D36ED">
            <w:pPr>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 xml:space="preserve">Open &amp; closed status </w:t>
            </w:r>
          </w:p>
        </w:tc>
        <w:tc>
          <w:tcPr>
            <w:tcW w:w="3827" w:type="dxa"/>
            <w:tcBorders>
              <w:bottom w:val="single" w:sz="4" w:space="0" w:color="auto"/>
            </w:tcBorders>
            <w:shd w:val="clear" w:color="auto" w:fill="auto"/>
          </w:tcPr>
          <w:p w14:paraId="4175169A" w14:textId="77777777" w:rsidR="000D36ED" w:rsidRPr="00F364F9" w:rsidRDefault="000D36ED" w:rsidP="00596DF4">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Measure/data source: </w:t>
            </w:r>
          </w:p>
          <w:p w14:paraId="43F0ECFC" w14:textId="77777777" w:rsidR="00C24488" w:rsidRDefault="00C24488" w:rsidP="00596DF4">
            <w:pPr>
              <w:jc w:val="both"/>
              <w:rPr>
                <w:rFonts w:ascii="Calibri" w:eastAsia="Times New Roman" w:hAnsi="Calibri"/>
                <w:bCs/>
                <w:color w:val="000000" w:themeColor="text1"/>
                <w:sz w:val="20"/>
                <w:lang w:val="en-GB" w:eastAsia="en-US"/>
              </w:rPr>
            </w:pPr>
            <w:r w:rsidRPr="00B13D9D">
              <w:rPr>
                <w:rFonts w:ascii="Calibri" w:eastAsia="Times New Roman" w:hAnsi="Calibri"/>
                <w:bCs/>
                <w:sz w:val="20"/>
                <w:lang w:val="en-GB" w:eastAsia="en-US"/>
              </w:rPr>
              <w:t>Problem Register</w:t>
            </w:r>
            <w:r w:rsidRPr="00F364F9">
              <w:rPr>
                <w:rFonts w:ascii="Calibri" w:eastAsia="Times New Roman" w:hAnsi="Calibri"/>
                <w:bCs/>
                <w:color w:val="000000" w:themeColor="text1"/>
                <w:sz w:val="20"/>
                <w:lang w:val="en-GB" w:eastAsia="en-US"/>
              </w:rPr>
              <w:t xml:space="preserve"> </w:t>
            </w:r>
          </w:p>
          <w:p w14:paraId="0CC04DA0" w14:textId="77777777" w:rsidR="00B3533E" w:rsidRPr="00F364F9" w:rsidRDefault="00C24488" w:rsidP="00596DF4">
            <w:pPr>
              <w:jc w:val="both"/>
              <w:rPr>
                <w:rFonts w:ascii="Calibri" w:eastAsia="Times New Roman" w:hAnsi="Calibri"/>
                <w:bCs/>
                <w:color w:val="000000" w:themeColor="text1"/>
                <w:sz w:val="20"/>
                <w:lang w:val="en-GB" w:eastAsia="en-US"/>
              </w:rPr>
            </w:pPr>
            <w:r w:rsidRPr="00B13D9D">
              <w:rPr>
                <w:rFonts w:ascii="Calibri" w:eastAsia="Times New Roman" w:hAnsi="Calibri"/>
                <w:bCs/>
                <w:sz w:val="20"/>
                <w:lang w:val="en-GB" w:eastAsia="en-US"/>
              </w:rPr>
              <w:t>Problem Register</w:t>
            </w:r>
          </w:p>
        </w:tc>
        <w:tc>
          <w:tcPr>
            <w:tcW w:w="2410" w:type="dxa"/>
            <w:tcBorders>
              <w:bottom w:val="single" w:sz="4" w:space="0" w:color="auto"/>
            </w:tcBorders>
            <w:shd w:val="clear" w:color="auto" w:fill="auto"/>
          </w:tcPr>
          <w:p w14:paraId="486EB0F1" w14:textId="77777777" w:rsidR="000D36ED" w:rsidRPr="00F364F9" w:rsidRDefault="000D36ED" w:rsidP="00596DF4">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Responsible: </w:t>
            </w:r>
          </w:p>
          <w:p w14:paraId="5986E1C5" w14:textId="77777777" w:rsidR="000D36ED" w:rsidRDefault="00B13D9D" w:rsidP="00596DF4">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FS Administrator</w:t>
            </w:r>
          </w:p>
          <w:p w14:paraId="269022B4" w14:textId="77777777" w:rsidR="00B3533E" w:rsidRPr="00F364F9" w:rsidRDefault="00B13D9D" w:rsidP="00596DF4">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FS Administrator</w:t>
            </w:r>
          </w:p>
        </w:tc>
      </w:tr>
      <w:tr w:rsidR="00F364F9" w:rsidRPr="00F364F9" w14:paraId="0BF15AAB" w14:textId="77777777" w:rsidTr="00A26340">
        <w:tc>
          <w:tcPr>
            <w:tcW w:w="9072" w:type="dxa"/>
            <w:gridSpan w:val="3"/>
            <w:shd w:val="clear" w:color="auto" w:fill="D9D9D9" w:themeFill="background1" w:themeFillShade="D9"/>
          </w:tcPr>
          <w:p w14:paraId="6AA66158" w14:textId="77777777" w:rsidR="00F364F9" w:rsidRPr="00F364F9" w:rsidRDefault="00F364F9" w:rsidP="00F364F9">
            <w:pPr>
              <w:numPr>
                <w:ilvl w:val="0"/>
                <w:numId w:val="27"/>
              </w:numPr>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Supplier Performance</w:t>
            </w:r>
          </w:p>
        </w:tc>
      </w:tr>
      <w:tr w:rsidR="00A26340" w:rsidRPr="00F364F9" w14:paraId="5EA4AE12" w14:textId="77777777" w:rsidTr="00A26340">
        <w:tc>
          <w:tcPr>
            <w:tcW w:w="2835" w:type="dxa"/>
            <w:tcBorders>
              <w:bottom w:val="single" w:sz="4" w:space="0" w:color="auto"/>
            </w:tcBorders>
            <w:shd w:val="clear" w:color="auto" w:fill="auto"/>
          </w:tcPr>
          <w:p w14:paraId="4530199A" w14:textId="77777777" w:rsidR="00A26340" w:rsidRPr="00F364F9" w:rsidRDefault="00A26340" w:rsidP="00596DF4">
            <w:pPr>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KPI </w:t>
            </w:r>
          </w:p>
          <w:p w14:paraId="61530DB9" w14:textId="77777777" w:rsidR="00A26340" w:rsidRPr="00F364F9" w:rsidRDefault="00A26340" w:rsidP="00596DF4">
            <w:pPr>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lastRenderedPageBreak/>
              <w:t xml:space="preserve">0 issues with suppliers </w:t>
            </w:r>
            <w:r w:rsidRPr="00F364F9">
              <w:rPr>
                <w:rFonts w:ascii="Calibri" w:eastAsia="Times New Roman" w:hAnsi="Calibri"/>
                <w:bCs/>
                <w:color w:val="000000" w:themeColor="text1"/>
                <w:sz w:val="20"/>
                <w:lang w:val="en-GB" w:eastAsia="en-US"/>
              </w:rPr>
              <w:t xml:space="preserve"> </w:t>
            </w:r>
          </w:p>
        </w:tc>
        <w:tc>
          <w:tcPr>
            <w:tcW w:w="3827" w:type="dxa"/>
            <w:tcBorders>
              <w:bottom w:val="single" w:sz="4" w:space="0" w:color="auto"/>
            </w:tcBorders>
            <w:shd w:val="clear" w:color="auto" w:fill="auto"/>
          </w:tcPr>
          <w:p w14:paraId="4A4257CF" w14:textId="77777777" w:rsidR="00A26340" w:rsidRPr="00F364F9" w:rsidRDefault="00A26340" w:rsidP="00596DF4">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lastRenderedPageBreak/>
              <w:t xml:space="preserve">Measure/data source: </w:t>
            </w:r>
          </w:p>
          <w:p w14:paraId="6E2F85B9" w14:textId="77777777" w:rsidR="00C24488" w:rsidRDefault="00C24488" w:rsidP="00596DF4">
            <w:pPr>
              <w:jc w:val="both"/>
              <w:rPr>
                <w:rFonts w:ascii="Calibri" w:eastAsia="Times New Roman" w:hAnsi="Calibri"/>
                <w:bCs/>
                <w:color w:val="000000" w:themeColor="text1"/>
                <w:sz w:val="20"/>
                <w:lang w:val="en-GB" w:eastAsia="en-US"/>
              </w:rPr>
            </w:pPr>
            <w:r w:rsidRPr="00B13D9D">
              <w:rPr>
                <w:rFonts w:ascii="Calibri" w:eastAsia="Times New Roman" w:hAnsi="Calibri"/>
                <w:bCs/>
                <w:sz w:val="20"/>
                <w:lang w:val="en-GB" w:eastAsia="en-US"/>
              </w:rPr>
              <w:lastRenderedPageBreak/>
              <w:t>Problem Register</w:t>
            </w:r>
            <w:r w:rsidRPr="00F364F9">
              <w:rPr>
                <w:rFonts w:ascii="Calibri" w:eastAsia="Times New Roman" w:hAnsi="Calibri"/>
                <w:bCs/>
                <w:color w:val="000000" w:themeColor="text1"/>
                <w:sz w:val="20"/>
                <w:lang w:val="en-GB" w:eastAsia="en-US"/>
              </w:rPr>
              <w:t xml:space="preserve"> </w:t>
            </w:r>
          </w:p>
          <w:p w14:paraId="302A0F22" w14:textId="77777777" w:rsidR="00A26340" w:rsidRDefault="00A26340" w:rsidP="00596DF4">
            <w:pPr>
              <w:jc w:val="both"/>
              <w:rPr>
                <w:rFonts w:ascii="Calibri" w:eastAsia="Times New Roman" w:hAnsi="Calibri"/>
                <w:bCs/>
                <w:color w:val="000000" w:themeColor="text1"/>
                <w:sz w:val="20"/>
                <w:lang w:val="en-GB" w:eastAsia="en-US"/>
              </w:rPr>
            </w:pPr>
            <w:r w:rsidRPr="00B13D9D">
              <w:rPr>
                <w:rFonts w:ascii="Calibri" w:eastAsia="Times New Roman" w:hAnsi="Calibri"/>
                <w:bCs/>
                <w:sz w:val="20"/>
                <w:lang w:val="en-GB" w:eastAsia="en-US"/>
              </w:rPr>
              <w:t>Supplier Evaluation Forms</w:t>
            </w:r>
          </w:p>
          <w:p w14:paraId="589347D1" w14:textId="77777777" w:rsidR="00A26340" w:rsidRPr="00F364F9" w:rsidRDefault="00A26340" w:rsidP="00596DF4">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 xml:space="preserve">Supplier Audits </w:t>
            </w:r>
          </w:p>
        </w:tc>
        <w:tc>
          <w:tcPr>
            <w:tcW w:w="2410" w:type="dxa"/>
            <w:tcBorders>
              <w:bottom w:val="single" w:sz="4" w:space="0" w:color="auto"/>
            </w:tcBorders>
            <w:shd w:val="clear" w:color="auto" w:fill="auto"/>
          </w:tcPr>
          <w:p w14:paraId="25370D2C" w14:textId="77777777" w:rsidR="00A26340" w:rsidRPr="00F364F9" w:rsidRDefault="00A26340" w:rsidP="00596DF4">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lastRenderedPageBreak/>
              <w:t xml:space="preserve">Responsible: </w:t>
            </w:r>
          </w:p>
          <w:p w14:paraId="4C010835" w14:textId="77777777" w:rsidR="00A26340" w:rsidRPr="00F364F9" w:rsidRDefault="00B13D9D" w:rsidP="00596DF4">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lastRenderedPageBreak/>
              <w:t>FS Administrator</w:t>
            </w:r>
            <w:r w:rsidR="00A26340">
              <w:rPr>
                <w:rFonts w:ascii="Calibri" w:eastAsia="Times New Roman" w:hAnsi="Calibri"/>
                <w:bCs/>
                <w:color w:val="000000" w:themeColor="text1"/>
                <w:sz w:val="20"/>
                <w:lang w:val="en-GB" w:eastAsia="en-US"/>
              </w:rPr>
              <w:t xml:space="preserve"> </w:t>
            </w:r>
          </w:p>
        </w:tc>
      </w:tr>
      <w:tr w:rsidR="00F364F9" w:rsidRPr="00F364F9" w14:paraId="77D82C0A" w14:textId="77777777" w:rsidTr="00A26340">
        <w:tc>
          <w:tcPr>
            <w:tcW w:w="9072" w:type="dxa"/>
            <w:gridSpan w:val="3"/>
            <w:shd w:val="clear" w:color="auto" w:fill="D9D9D9" w:themeFill="background1" w:themeFillShade="D9"/>
          </w:tcPr>
          <w:p w14:paraId="6EB6DA0E" w14:textId="77777777" w:rsidR="00F364F9" w:rsidRPr="00F364F9" w:rsidRDefault="00F364F9" w:rsidP="00F364F9">
            <w:pPr>
              <w:numPr>
                <w:ilvl w:val="0"/>
                <w:numId w:val="27"/>
              </w:numPr>
              <w:rPr>
                <w:rFonts w:ascii="Calibri" w:eastAsia="Times New Roman" w:hAnsi="Calibri"/>
                <w:b/>
                <w:color w:val="000000" w:themeColor="text1"/>
                <w:sz w:val="20"/>
                <w:lang w:val="en-GB" w:eastAsia="en-US"/>
              </w:rPr>
            </w:pPr>
            <w:r w:rsidRPr="00F364F9">
              <w:rPr>
                <w:rFonts w:ascii="Calibri" w:eastAsia="Times New Roman" w:hAnsi="Calibri"/>
                <w:b/>
                <w:bCs/>
                <w:color w:val="000000" w:themeColor="text1"/>
                <w:sz w:val="20"/>
                <w:lang w:val="en-GB" w:eastAsia="en-US"/>
              </w:rPr>
              <w:lastRenderedPageBreak/>
              <w:t>Process Performance</w:t>
            </w:r>
          </w:p>
        </w:tc>
      </w:tr>
      <w:tr w:rsidR="00F364F9" w:rsidRPr="00F364F9" w14:paraId="5D6C5C3B" w14:textId="77777777" w:rsidTr="00A26340">
        <w:tc>
          <w:tcPr>
            <w:tcW w:w="2835" w:type="dxa"/>
            <w:tcBorders>
              <w:bottom w:val="single" w:sz="4" w:space="0" w:color="auto"/>
            </w:tcBorders>
            <w:shd w:val="clear" w:color="auto" w:fill="auto"/>
          </w:tcPr>
          <w:p w14:paraId="3B1E7DA2" w14:textId="77777777" w:rsidR="00F364F9" w:rsidRPr="00F364F9" w:rsidRDefault="00F364F9" w:rsidP="00F364F9">
            <w:pPr>
              <w:jc w:val="both"/>
              <w:rPr>
                <w:rFonts w:ascii="Calibri" w:eastAsia="Times New Roman" w:hAnsi="Calibri"/>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KPI </w:t>
            </w:r>
          </w:p>
          <w:p w14:paraId="1BC68F63" w14:textId="77777777" w:rsidR="00F364F9" w:rsidRPr="00F364F9" w:rsidRDefault="00F364F9" w:rsidP="00F364F9">
            <w:pPr>
              <w:jc w:val="both"/>
              <w:rPr>
                <w:rFonts w:ascii="Calibri" w:eastAsia="Times New Roman" w:hAnsi="Calibri"/>
                <w:bCs/>
                <w:color w:val="000000" w:themeColor="text1"/>
                <w:sz w:val="20"/>
                <w:lang w:val="en-GB" w:eastAsia="en-US"/>
              </w:rPr>
            </w:pPr>
            <w:r w:rsidRPr="00F364F9">
              <w:rPr>
                <w:rFonts w:ascii="Calibri" w:eastAsia="Times New Roman" w:hAnsi="Calibri"/>
                <w:bCs/>
                <w:color w:val="000000" w:themeColor="text1"/>
                <w:sz w:val="20"/>
                <w:lang w:val="en-GB" w:eastAsia="en-US"/>
              </w:rPr>
              <w:t xml:space="preserve">On time delivery </w:t>
            </w:r>
          </w:p>
          <w:p w14:paraId="2B779325" w14:textId="77777777" w:rsidR="00F364F9" w:rsidRPr="00F364F9" w:rsidRDefault="00F364F9" w:rsidP="00F364F9">
            <w:pPr>
              <w:jc w:val="both"/>
              <w:rPr>
                <w:rFonts w:ascii="Calibri" w:eastAsia="Times New Roman" w:hAnsi="Calibri"/>
                <w:bCs/>
                <w:color w:val="000000" w:themeColor="text1"/>
                <w:sz w:val="20"/>
                <w:lang w:val="en-GB" w:eastAsia="en-US"/>
              </w:rPr>
            </w:pPr>
            <w:r w:rsidRPr="00F364F9">
              <w:rPr>
                <w:rFonts w:ascii="Calibri" w:eastAsia="Times New Roman" w:hAnsi="Calibri"/>
                <w:bCs/>
                <w:color w:val="000000" w:themeColor="text1"/>
                <w:sz w:val="20"/>
                <w:lang w:val="en-GB" w:eastAsia="en-US"/>
              </w:rPr>
              <w:t xml:space="preserve">Utility usage </w:t>
            </w:r>
          </w:p>
          <w:p w14:paraId="2554C58A" w14:textId="77777777" w:rsidR="00177DAE" w:rsidRPr="00F364F9" w:rsidRDefault="00F364F9" w:rsidP="00F364F9">
            <w:pPr>
              <w:jc w:val="both"/>
              <w:rPr>
                <w:rFonts w:ascii="Calibri" w:eastAsia="Times New Roman" w:hAnsi="Calibri"/>
                <w:bCs/>
                <w:color w:val="000000" w:themeColor="text1"/>
                <w:sz w:val="20"/>
                <w:lang w:val="en-GB" w:eastAsia="en-US"/>
              </w:rPr>
            </w:pPr>
            <w:r w:rsidRPr="00F364F9">
              <w:rPr>
                <w:rFonts w:ascii="Calibri" w:eastAsia="Times New Roman" w:hAnsi="Calibri"/>
                <w:bCs/>
                <w:color w:val="000000" w:themeColor="text1"/>
                <w:sz w:val="20"/>
                <w:lang w:val="en-GB" w:eastAsia="en-US"/>
              </w:rPr>
              <w:t xml:space="preserve">Vehicle fuel usage </w:t>
            </w:r>
          </w:p>
        </w:tc>
        <w:tc>
          <w:tcPr>
            <w:tcW w:w="3827" w:type="dxa"/>
            <w:tcBorders>
              <w:bottom w:val="single" w:sz="4" w:space="0" w:color="auto"/>
            </w:tcBorders>
            <w:shd w:val="clear" w:color="auto" w:fill="auto"/>
          </w:tcPr>
          <w:p w14:paraId="402B0378" w14:textId="77777777" w:rsidR="00F364F9" w:rsidRPr="00F364F9" w:rsidRDefault="00F364F9" w:rsidP="00F364F9">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Measure/data source: </w:t>
            </w:r>
          </w:p>
          <w:p w14:paraId="4D30DF3F" w14:textId="11B61138" w:rsidR="00F364F9" w:rsidRPr="00F364F9" w:rsidRDefault="00F364F9" w:rsidP="00F364F9">
            <w:pPr>
              <w:jc w:val="both"/>
              <w:rPr>
                <w:rFonts w:ascii="Calibri" w:eastAsia="Times New Roman" w:hAnsi="Calibri"/>
                <w:bCs/>
                <w:color w:val="000000" w:themeColor="text1"/>
                <w:sz w:val="20"/>
                <w:lang w:val="en-GB" w:eastAsia="en-US"/>
              </w:rPr>
            </w:pPr>
            <w:r w:rsidRPr="00F364F9">
              <w:rPr>
                <w:rFonts w:ascii="Calibri" w:eastAsia="Times New Roman" w:hAnsi="Calibri"/>
                <w:bCs/>
                <w:color w:val="000000" w:themeColor="text1"/>
                <w:sz w:val="20"/>
                <w:lang w:val="en-GB" w:eastAsia="en-US"/>
              </w:rPr>
              <w:t xml:space="preserve">implementation stats </w:t>
            </w:r>
          </w:p>
          <w:p w14:paraId="51345645" w14:textId="457B24B6" w:rsidR="00F83CAB" w:rsidRPr="00F83CAB" w:rsidRDefault="00C24488" w:rsidP="00AB19C5">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 xml:space="preserve"> </w:t>
            </w:r>
          </w:p>
        </w:tc>
        <w:tc>
          <w:tcPr>
            <w:tcW w:w="2410" w:type="dxa"/>
            <w:tcBorders>
              <w:bottom w:val="single" w:sz="4" w:space="0" w:color="auto"/>
            </w:tcBorders>
            <w:shd w:val="clear" w:color="auto" w:fill="auto"/>
          </w:tcPr>
          <w:p w14:paraId="5FDE6E14" w14:textId="77777777" w:rsidR="00F364F9" w:rsidRPr="00F364F9" w:rsidRDefault="00F364F9" w:rsidP="00F364F9">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Responsible: </w:t>
            </w:r>
          </w:p>
          <w:p w14:paraId="7331ED5F" w14:textId="77777777" w:rsidR="00F83CAB" w:rsidRPr="00F364F9" w:rsidRDefault="00B13D9D" w:rsidP="00F364F9">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FS Administrator</w:t>
            </w:r>
          </w:p>
        </w:tc>
      </w:tr>
      <w:tr w:rsidR="00F364F9" w:rsidRPr="00F364F9" w14:paraId="2BA8B0CA" w14:textId="77777777" w:rsidTr="00A26340">
        <w:tc>
          <w:tcPr>
            <w:tcW w:w="9072" w:type="dxa"/>
            <w:gridSpan w:val="3"/>
            <w:shd w:val="clear" w:color="auto" w:fill="D9D9D9" w:themeFill="background1" w:themeFillShade="D9"/>
          </w:tcPr>
          <w:p w14:paraId="211B340E" w14:textId="77777777" w:rsidR="00F364F9" w:rsidRPr="00F364F9" w:rsidRDefault="00F364F9" w:rsidP="00F364F9">
            <w:pPr>
              <w:numPr>
                <w:ilvl w:val="0"/>
                <w:numId w:val="27"/>
              </w:numPr>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Training</w:t>
            </w:r>
          </w:p>
        </w:tc>
      </w:tr>
      <w:tr w:rsidR="00F364F9" w:rsidRPr="00F364F9" w14:paraId="35A6AF6B" w14:textId="77777777" w:rsidTr="006C63A3">
        <w:tc>
          <w:tcPr>
            <w:tcW w:w="2835" w:type="dxa"/>
            <w:tcBorders>
              <w:bottom w:val="single" w:sz="4" w:space="0" w:color="auto"/>
            </w:tcBorders>
            <w:shd w:val="clear" w:color="auto" w:fill="auto"/>
          </w:tcPr>
          <w:p w14:paraId="0192F59A" w14:textId="77777777" w:rsidR="00F364F9" w:rsidRPr="00F364F9" w:rsidRDefault="00F364F9" w:rsidP="00F364F9">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KPI </w:t>
            </w:r>
          </w:p>
          <w:p w14:paraId="7DE4BB9B" w14:textId="77777777" w:rsidR="00F364F9" w:rsidRPr="00F364F9" w:rsidRDefault="00F364F9" w:rsidP="00F364F9">
            <w:pPr>
              <w:jc w:val="both"/>
              <w:rPr>
                <w:rFonts w:ascii="Calibri" w:eastAsia="Times New Roman" w:hAnsi="Calibri"/>
                <w:bCs/>
                <w:color w:val="000000" w:themeColor="text1"/>
                <w:sz w:val="20"/>
                <w:lang w:val="en-GB" w:eastAsia="en-US"/>
              </w:rPr>
            </w:pPr>
            <w:r w:rsidRPr="00F364F9">
              <w:rPr>
                <w:rFonts w:ascii="Calibri" w:eastAsia="Times New Roman" w:hAnsi="Calibri"/>
                <w:bCs/>
                <w:color w:val="000000" w:themeColor="text1"/>
                <w:sz w:val="20"/>
                <w:lang w:val="en-GB" w:eastAsia="en-US"/>
              </w:rPr>
              <w:t xml:space="preserve">Mandatory training up to date </w:t>
            </w:r>
          </w:p>
        </w:tc>
        <w:tc>
          <w:tcPr>
            <w:tcW w:w="3827" w:type="dxa"/>
            <w:tcBorders>
              <w:bottom w:val="single" w:sz="4" w:space="0" w:color="auto"/>
            </w:tcBorders>
            <w:shd w:val="clear" w:color="auto" w:fill="auto"/>
          </w:tcPr>
          <w:p w14:paraId="4AFE1F06" w14:textId="77777777" w:rsidR="00F364F9" w:rsidRPr="00F364F9" w:rsidRDefault="00F364F9" w:rsidP="00F364F9">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Measure/data source: </w:t>
            </w:r>
          </w:p>
          <w:p w14:paraId="11F8F5FC" w14:textId="77777777" w:rsidR="00F364F9" w:rsidRPr="00F364F9" w:rsidRDefault="00A26340" w:rsidP="00F364F9">
            <w:pPr>
              <w:jc w:val="both"/>
              <w:rPr>
                <w:rFonts w:ascii="Calibri" w:eastAsia="Times New Roman" w:hAnsi="Calibri"/>
                <w:bCs/>
                <w:color w:val="000000" w:themeColor="text1"/>
                <w:sz w:val="20"/>
                <w:lang w:val="en-GB" w:eastAsia="en-US"/>
              </w:rPr>
            </w:pPr>
            <w:r w:rsidRPr="00B13D9D">
              <w:rPr>
                <w:rFonts w:ascii="Calibri" w:eastAsia="Times New Roman" w:hAnsi="Calibri"/>
                <w:bCs/>
                <w:sz w:val="20"/>
                <w:lang w:val="en-GB" w:eastAsia="en-US"/>
              </w:rPr>
              <w:t>Training Plan</w:t>
            </w:r>
            <w:r>
              <w:rPr>
                <w:rFonts w:ascii="Calibri" w:eastAsia="Times New Roman" w:hAnsi="Calibri"/>
                <w:bCs/>
                <w:color w:val="000000" w:themeColor="text1"/>
                <w:sz w:val="20"/>
                <w:lang w:val="en-GB" w:eastAsia="en-US"/>
              </w:rPr>
              <w:t xml:space="preserve"> </w:t>
            </w:r>
          </w:p>
        </w:tc>
        <w:tc>
          <w:tcPr>
            <w:tcW w:w="2410" w:type="dxa"/>
            <w:tcBorders>
              <w:bottom w:val="single" w:sz="4" w:space="0" w:color="auto"/>
            </w:tcBorders>
            <w:shd w:val="clear" w:color="auto" w:fill="auto"/>
          </w:tcPr>
          <w:p w14:paraId="17017EFE" w14:textId="77777777" w:rsidR="00F364F9" w:rsidRPr="00F364F9" w:rsidRDefault="00F364F9" w:rsidP="00F364F9">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Responsible: </w:t>
            </w:r>
          </w:p>
          <w:p w14:paraId="2F71A3D3" w14:textId="77777777" w:rsidR="00F364F9" w:rsidRPr="00F364F9" w:rsidRDefault="00B13D9D" w:rsidP="00F364F9">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FS Administrator</w:t>
            </w:r>
          </w:p>
        </w:tc>
      </w:tr>
      <w:tr w:rsidR="00F364F9" w:rsidRPr="00F364F9" w14:paraId="7BFFF2E9" w14:textId="77777777" w:rsidTr="006C63A3">
        <w:tc>
          <w:tcPr>
            <w:tcW w:w="9072" w:type="dxa"/>
            <w:gridSpan w:val="3"/>
            <w:shd w:val="clear" w:color="auto" w:fill="D9D9D9" w:themeFill="background1" w:themeFillShade="D9"/>
          </w:tcPr>
          <w:p w14:paraId="56A46693" w14:textId="77777777" w:rsidR="00F364F9" w:rsidRPr="00F364F9" w:rsidRDefault="00F364F9" w:rsidP="00F364F9">
            <w:pPr>
              <w:numPr>
                <w:ilvl w:val="0"/>
                <w:numId w:val="27"/>
              </w:numPr>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Infrastructure/Work Environment</w:t>
            </w:r>
          </w:p>
        </w:tc>
      </w:tr>
      <w:tr w:rsidR="006C63A3" w:rsidRPr="00F364F9" w14:paraId="290855EE" w14:textId="77777777" w:rsidTr="00177DAE">
        <w:tc>
          <w:tcPr>
            <w:tcW w:w="2835" w:type="dxa"/>
            <w:shd w:val="clear" w:color="auto" w:fill="auto"/>
          </w:tcPr>
          <w:p w14:paraId="2516C8DC" w14:textId="77777777" w:rsidR="006C63A3" w:rsidRPr="00F364F9" w:rsidRDefault="006C63A3" w:rsidP="00177DAE">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KPI </w:t>
            </w:r>
          </w:p>
          <w:p w14:paraId="76246F45" w14:textId="77777777" w:rsidR="006C63A3" w:rsidRPr="00F364F9" w:rsidRDefault="006C63A3" w:rsidP="00177DAE">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 xml:space="preserve">Identification of energy saving opportunities </w:t>
            </w:r>
            <w:r w:rsidRPr="00F364F9">
              <w:rPr>
                <w:rFonts w:ascii="Calibri" w:eastAsia="Times New Roman" w:hAnsi="Calibri"/>
                <w:bCs/>
                <w:color w:val="000000" w:themeColor="text1"/>
                <w:sz w:val="20"/>
                <w:lang w:val="en-GB" w:eastAsia="en-US"/>
              </w:rPr>
              <w:t xml:space="preserve"> </w:t>
            </w:r>
          </w:p>
        </w:tc>
        <w:tc>
          <w:tcPr>
            <w:tcW w:w="3827" w:type="dxa"/>
            <w:shd w:val="clear" w:color="auto" w:fill="auto"/>
          </w:tcPr>
          <w:p w14:paraId="6ECD919D" w14:textId="77777777" w:rsidR="006C63A3" w:rsidRPr="00F364F9" w:rsidRDefault="006C63A3" w:rsidP="00177DAE">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Measure/data source: </w:t>
            </w:r>
          </w:p>
          <w:p w14:paraId="5F58356F" w14:textId="77777777" w:rsidR="006C63A3" w:rsidRPr="00F364F9" w:rsidRDefault="006C63A3" w:rsidP="006C63A3">
            <w:pPr>
              <w:jc w:val="both"/>
              <w:rPr>
                <w:rFonts w:ascii="Calibri" w:eastAsia="Times New Roman" w:hAnsi="Calibri"/>
                <w:bCs/>
                <w:color w:val="000000" w:themeColor="text1"/>
                <w:sz w:val="20"/>
                <w:lang w:val="en-GB" w:eastAsia="en-US"/>
              </w:rPr>
            </w:pPr>
            <w:r w:rsidRPr="00B13D9D">
              <w:rPr>
                <w:rFonts w:ascii="Calibri" w:eastAsia="Times New Roman" w:hAnsi="Calibri"/>
                <w:bCs/>
                <w:sz w:val="20"/>
                <w:lang w:val="en-GB" w:eastAsia="en-US"/>
              </w:rPr>
              <w:t>Environmental Performance Data</w:t>
            </w:r>
            <w:r>
              <w:rPr>
                <w:rFonts w:ascii="Calibri" w:eastAsia="Times New Roman" w:hAnsi="Calibri"/>
                <w:bCs/>
                <w:color w:val="000000" w:themeColor="text1"/>
                <w:sz w:val="20"/>
                <w:lang w:val="en-GB" w:eastAsia="en-US"/>
              </w:rPr>
              <w:t xml:space="preserve"> </w:t>
            </w:r>
          </w:p>
        </w:tc>
        <w:tc>
          <w:tcPr>
            <w:tcW w:w="2410" w:type="dxa"/>
            <w:shd w:val="clear" w:color="auto" w:fill="auto"/>
          </w:tcPr>
          <w:p w14:paraId="5606D7D6" w14:textId="77777777" w:rsidR="006C63A3" w:rsidRPr="00F364F9" w:rsidRDefault="006C63A3" w:rsidP="00177DAE">
            <w:pPr>
              <w:jc w:val="both"/>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Responsible: </w:t>
            </w:r>
          </w:p>
          <w:p w14:paraId="5F9317E3" w14:textId="77777777" w:rsidR="006C63A3" w:rsidRPr="00F364F9" w:rsidRDefault="006C63A3" w:rsidP="00177DAE">
            <w:pPr>
              <w:jc w:val="both"/>
              <w:rPr>
                <w:rFonts w:ascii="Calibri" w:eastAsia="Times New Roman" w:hAnsi="Calibri"/>
                <w:bCs/>
                <w:color w:val="000000" w:themeColor="text1"/>
                <w:sz w:val="20"/>
                <w:lang w:val="en-GB" w:eastAsia="en-US"/>
              </w:rPr>
            </w:pPr>
            <w:r>
              <w:rPr>
                <w:rFonts w:ascii="Calibri" w:eastAsia="Times New Roman" w:hAnsi="Calibri"/>
                <w:bCs/>
                <w:color w:val="000000" w:themeColor="text1"/>
                <w:sz w:val="20"/>
                <w:lang w:val="en-GB" w:eastAsia="en-US"/>
              </w:rPr>
              <w:t xml:space="preserve">Top Management </w:t>
            </w:r>
          </w:p>
        </w:tc>
      </w:tr>
      <w:tr w:rsidR="00F364F9" w:rsidRPr="00F364F9" w14:paraId="73DC2359" w14:textId="77777777" w:rsidTr="00F364F9">
        <w:tc>
          <w:tcPr>
            <w:tcW w:w="9072" w:type="dxa"/>
            <w:gridSpan w:val="3"/>
            <w:shd w:val="clear" w:color="auto" w:fill="auto"/>
          </w:tcPr>
          <w:p w14:paraId="3FD5459B" w14:textId="77777777" w:rsidR="00F364F9" w:rsidRPr="00F364F9" w:rsidRDefault="00F364F9" w:rsidP="00A26340">
            <w:pPr>
              <w:numPr>
                <w:ilvl w:val="0"/>
                <w:numId w:val="27"/>
              </w:numPr>
              <w:rPr>
                <w:rFonts w:ascii="Calibri" w:eastAsia="Times New Roman" w:hAnsi="Calibri"/>
                <w:b/>
                <w:bCs/>
                <w:color w:val="000000" w:themeColor="text1"/>
                <w:sz w:val="20"/>
                <w:lang w:val="en-GB" w:eastAsia="en-US"/>
              </w:rPr>
            </w:pPr>
            <w:r w:rsidRPr="00F364F9">
              <w:rPr>
                <w:rFonts w:ascii="Calibri" w:eastAsia="Times New Roman" w:hAnsi="Calibri"/>
                <w:b/>
                <w:bCs/>
                <w:color w:val="000000" w:themeColor="text1"/>
                <w:sz w:val="20"/>
                <w:lang w:val="en-GB" w:eastAsia="en-US"/>
              </w:rPr>
              <w:t xml:space="preserve">Changes which could affect the </w:t>
            </w:r>
            <w:r w:rsidR="00A26340">
              <w:rPr>
                <w:rFonts w:ascii="Calibri" w:eastAsia="Times New Roman" w:hAnsi="Calibri"/>
                <w:b/>
                <w:bCs/>
                <w:color w:val="000000" w:themeColor="text1"/>
                <w:sz w:val="20"/>
                <w:lang w:val="en-GB" w:eastAsia="en-US"/>
              </w:rPr>
              <w:t>Management</w:t>
            </w:r>
            <w:r w:rsidRPr="00F364F9">
              <w:rPr>
                <w:rFonts w:ascii="Calibri" w:eastAsia="Times New Roman" w:hAnsi="Calibri"/>
                <w:b/>
                <w:bCs/>
                <w:color w:val="000000" w:themeColor="text1"/>
                <w:sz w:val="20"/>
                <w:lang w:val="en-GB" w:eastAsia="en-US"/>
              </w:rPr>
              <w:t xml:space="preserve"> System</w:t>
            </w:r>
          </w:p>
        </w:tc>
      </w:tr>
      <w:tr w:rsidR="00F364F9" w:rsidRPr="00F364F9" w14:paraId="73DAD87B" w14:textId="77777777" w:rsidTr="00F364F9">
        <w:tc>
          <w:tcPr>
            <w:tcW w:w="9072" w:type="dxa"/>
            <w:gridSpan w:val="3"/>
            <w:shd w:val="clear" w:color="auto" w:fill="auto"/>
          </w:tcPr>
          <w:p w14:paraId="5F44F794" w14:textId="77777777" w:rsidR="00F364F9" w:rsidRPr="00F364F9" w:rsidRDefault="00F364F9" w:rsidP="00F364F9">
            <w:pPr>
              <w:rPr>
                <w:rFonts w:ascii="Calibri" w:eastAsia="Times New Roman" w:hAnsi="Calibri"/>
                <w:color w:val="000000" w:themeColor="text1"/>
                <w:sz w:val="20"/>
                <w:lang w:val="en-GB" w:eastAsia="en-US"/>
              </w:rPr>
            </w:pPr>
            <w:r w:rsidRPr="00F364F9">
              <w:rPr>
                <w:rFonts w:ascii="Calibri" w:eastAsia="Times New Roman" w:hAnsi="Calibri"/>
                <w:color w:val="000000" w:themeColor="text1"/>
                <w:sz w:val="20"/>
                <w:lang w:val="en-GB" w:eastAsia="en-US"/>
              </w:rPr>
              <w:t xml:space="preserve">No KPI – discussion on any changes </w:t>
            </w:r>
          </w:p>
        </w:tc>
      </w:tr>
    </w:tbl>
    <w:p w14:paraId="2DAFE038" w14:textId="77777777" w:rsidR="00F364F9" w:rsidRDefault="00F364F9" w:rsidP="00B668BD">
      <w:pPr>
        <w:spacing w:line="240" w:lineRule="atLeast"/>
        <w:ind w:left="720" w:right="-86"/>
        <w:jc w:val="both"/>
        <w:rPr>
          <w:rFonts w:asciiTheme="minorHAnsi" w:hAnsiTheme="minorHAnsi"/>
          <w:sz w:val="22"/>
          <w:szCs w:val="22"/>
        </w:rPr>
      </w:pPr>
    </w:p>
    <w:p w14:paraId="4F398FCC" w14:textId="77777777" w:rsidR="00877E8F" w:rsidRPr="00AB19C5" w:rsidRDefault="00877E8F" w:rsidP="00196C4D">
      <w:pPr>
        <w:pStyle w:val="DefaultText"/>
        <w:numPr>
          <w:ilvl w:val="1"/>
          <w:numId w:val="4"/>
        </w:numPr>
        <w:tabs>
          <w:tab w:val="left" w:pos="426"/>
          <w:tab w:val="left" w:pos="7920"/>
          <w:tab w:val="left" w:pos="8640"/>
        </w:tabs>
        <w:overflowPunct/>
        <w:ind w:right="-426"/>
        <w:jc w:val="both"/>
        <w:textAlignment w:val="auto"/>
        <w:rPr>
          <w:rFonts w:asciiTheme="minorHAnsi" w:hAnsiTheme="minorHAnsi"/>
          <w:b/>
          <w:bCs/>
          <w:i/>
          <w:sz w:val="22"/>
          <w:szCs w:val="22"/>
        </w:rPr>
      </w:pPr>
      <w:r w:rsidRPr="00563B09">
        <w:rPr>
          <w:rFonts w:asciiTheme="minorHAnsi" w:hAnsiTheme="minorHAnsi"/>
          <w:b/>
          <w:bCs/>
          <w:sz w:val="22"/>
          <w:szCs w:val="22"/>
        </w:rPr>
        <w:t>Environmental Planning:</w:t>
      </w:r>
    </w:p>
    <w:p w14:paraId="6E4E5B93" w14:textId="77777777" w:rsidR="00AB19C5" w:rsidRPr="00B57353" w:rsidRDefault="00AB19C5" w:rsidP="00AB19C5">
      <w:pPr>
        <w:pStyle w:val="DefaultText"/>
        <w:tabs>
          <w:tab w:val="left" w:pos="426"/>
          <w:tab w:val="left" w:pos="7920"/>
          <w:tab w:val="left" w:pos="8640"/>
        </w:tabs>
        <w:overflowPunct/>
        <w:ind w:left="360" w:right="-426"/>
        <w:jc w:val="both"/>
        <w:textAlignment w:val="auto"/>
        <w:rPr>
          <w:rFonts w:asciiTheme="minorHAnsi" w:hAnsiTheme="minorHAnsi"/>
          <w:b/>
          <w:bCs/>
          <w:i/>
          <w:sz w:val="22"/>
          <w:szCs w:val="22"/>
        </w:rPr>
      </w:pPr>
    </w:p>
    <w:p w14:paraId="4F1C07C5" w14:textId="77777777" w:rsidR="00877E8F" w:rsidRPr="00B57353" w:rsidRDefault="00F33259" w:rsidP="00196C4D">
      <w:pPr>
        <w:pStyle w:val="DefaultText"/>
        <w:numPr>
          <w:ilvl w:val="2"/>
          <w:numId w:val="4"/>
        </w:numPr>
        <w:overflowPunct/>
        <w:ind w:right="-86"/>
        <w:jc w:val="both"/>
        <w:textAlignment w:val="auto"/>
        <w:rPr>
          <w:rFonts w:ascii="Calibri" w:hAnsi="Calibri"/>
          <w:sz w:val="22"/>
          <w:szCs w:val="22"/>
        </w:rPr>
      </w:pPr>
      <w:r>
        <w:rPr>
          <w:rFonts w:ascii="Calibri" w:hAnsi="Calibri"/>
          <w:sz w:val="22"/>
          <w:szCs w:val="22"/>
        </w:rPr>
        <w:t xml:space="preserve">Top Management </w:t>
      </w:r>
      <w:r w:rsidR="00877E8F" w:rsidRPr="00B57353">
        <w:rPr>
          <w:rFonts w:ascii="Calibri" w:hAnsi="Calibri"/>
          <w:sz w:val="22"/>
          <w:szCs w:val="22"/>
        </w:rPr>
        <w:t xml:space="preserve">will ensure that all company activities are evaluated to identify aspects of operations that have an environmental impact both negative and positive. </w:t>
      </w:r>
    </w:p>
    <w:p w14:paraId="0162E3AB" w14:textId="77777777" w:rsidR="00877E8F" w:rsidRPr="006C63A3" w:rsidRDefault="00877E8F" w:rsidP="00B57353">
      <w:pPr>
        <w:pStyle w:val="DefaultText"/>
        <w:tabs>
          <w:tab w:val="left" w:pos="1276"/>
          <w:tab w:val="left" w:pos="1843"/>
          <w:tab w:val="left" w:pos="1985"/>
          <w:tab w:val="num" w:pos="2410"/>
          <w:tab w:val="left" w:pos="7920"/>
          <w:tab w:val="left" w:pos="8640"/>
        </w:tabs>
        <w:ind w:left="1134" w:right="-86" w:hanging="708"/>
        <w:jc w:val="both"/>
        <w:rPr>
          <w:rFonts w:ascii="Calibri" w:hAnsi="Calibri"/>
          <w:sz w:val="16"/>
          <w:szCs w:val="16"/>
        </w:rPr>
      </w:pPr>
    </w:p>
    <w:p w14:paraId="49C4B518" w14:textId="77777777" w:rsidR="00877E8F" w:rsidRPr="00B57353" w:rsidRDefault="00877E8F" w:rsidP="00196C4D">
      <w:pPr>
        <w:pStyle w:val="DefaultText"/>
        <w:numPr>
          <w:ilvl w:val="2"/>
          <w:numId w:val="4"/>
        </w:numPr>
        <w:overflowPunct/>
        <w:ind w:left="1134" w:right="-86" w:hanging="708"/>
        <w:jc w:val="both"/>
        <w:textAlignment w:val="auto"/>
        <w:rPr>
          <w:rFonts w:ascii="Calibri" w:hAnsi="Calibri"/>
          <w:sz w:val="22"/>
          <w:szCs w:val="22"/>
        </w:rPr>
      </w:pPr>
      <w:r w:rsidRPr="00B57353">
        <w:rPr>
          <w:rFonts w:ascii="Calibri" w:hAnsi="Calibri"/>
          <w:sz w:val="22"/>
          <w:szCs w:val="22"/>
        </w:rPr>
        <w:t>When performing environmental aspects and impacts assessment the following will be taken into consideration:</w:t>
      </w:r>
    </w:p>
    <w:p w14:paraId="1A642660" w14:textId="77777777" w:rsidR="00877E8F" w:rsidRPr="00B57353" w:rsidRDefault="00877E8F" w:rsidP="00196C4D">
      <w:pPr>
        <w:pStyle w:val="DefaultText"/>
        <w:numPr>
          <w:ilvl w:val="0"/>
          <w:numId w:val="12"/>
        </w:numPr>
        <w:tabs>
          <w:tab w:val="clear" w:pos="1080"/>
          <w:tab w:val="left" w:pos="1560"/>
          <w:tab w:val="num" w:pos="2835"/>
          <w:tab w:val="left" w:pos="7920"/>
          <w:tab w:val="left" w:pos="8640"/>
        </w:tabs>
        <w:overflowPunct/>
        <w:ind w:left="1701" w:right="-86" w:hanging="425"/>
        <w:jc w:val="both"/>
        <w:textAlignment w:val="auto"/>
        <w:rPr>
          <w:rFonts w:ascii="Calibri" w:hAnsi="Calibri"/>
          <w:sz w:val="22"/>
          <w:szCs w:val="22"/>
        </w:rPr>
      </w:pPr>
      <w:r w:rsidRPr="00B57353">
        <w:rPr>
          <w:rFonts w:ascii="Calibri" w:hAnsi="Calibri"/>
          <w:sz w:val="22"/>
          <w:szCs w:val="22"/>
        </w:rPr>
        <w:t>Current and pending legislation</w:t>
      </w:r>
    </w:p>
    <w:p w14:paraId="0F20E8DA" w14:textId="77777777" w:rsidR="00877E8F" w:rsidRDefault="00877E8F" w:rsidP="00196C4D">
      <w:pPr>
        <w:pStyle w:val="DefaultText"/>
        <w:numPr>
          <w:ilvl w:val="0"/>
          <w:numId w:val="12"/>
        </w:numPr>
        <w:tabs>
          <w:tab w:val="clear" w:pos="1080"/>
          <w:tab w:val="left" w:pos="1560"/>
          <w:tab w:val="num" w:pos="2835"/>
        </w:tabs>
        <w:overflowPunct/>
        <w:ind w:left="1701" w:right="-86" w:hanging="425"/>
        <w:jc w:val="both"/>
        <w:textAlignment w:val="auto"/>
        <w:rPr>
          <w:rFonts w:ascii="Calibri" w:hAnsi="Calibri"/>
          <w:sz w:val="22"/>
          <w:szCs w:val="22"/>
        </w:rPr>
      </w:pPr>
      <w:r w:rsidRPr="00B57353">
        <w:rPr>
          <w:rFonts w:ascii="Calibri" w:hAnsi="Calibri"/>
          <w:sz w:val="22"/>
          <w:szCs w:val="22"/>
        </w:rPr>
        <w:t xml:space="preserve">Non-regulatory guidelines that may </w:t>
      </w:r>
      <w:proofErr w:type="gramStart"/>
      <w:r w:rsidRPr="00B57353">
        <w:rPr>
          <w:rFonts w:ascii="Calibri" w:hAnsi="Calibri"/>
          <w:sz w:val="22"/>
          <w:szCs w:val="22"/>
        </w:rPr>
        <w:t>have an effect on</w:t>
      </w:r>
      <w:proofErr w:type="gramEnd"/>
      <w:r w:rsidRPr="00B57353">
        <w:rPr>
          <w:rFonts w:ascii="Calibri" w:hAnsi="Calibri"/>
          <w:sz w:val="22"/>
          <w:szCs w:val="22"/>
        </w:rPr>
        <w:t xml:space="preserve"> the company’s activities</w:t>
      </w:r>
    </w:p>
    <w:p w14:paraId="7C919A9B" w14:textId="77777777" w:rsidR="00F9715F" w:rsidRPr="00B57353" w:rsidRDefault="00F9715F" w:rsidP="00196C4D">
      <w:pPr>
        <w:pStyle w:val="DefaultText"/>
        <w:numPr>
          <w:ilvl w:val="0"/>
          <w:numId w:val="12"/>
        </w:numPr>
        <w:tabs>
          <w:tab w:val="clear" w:pos="1080"/>
          <w:tab w:val="left" w:pos="1560"/>
          <w:tab w:val="num" w:pos="2835"/>
        </w:tabs>
        <w:overflowPunct/>
        <w:ind w:left="1701" w:right="-86" w:hanging="425"/>
        <w:jc w:val="both"/>
        <w:textAlignment w:val="auto"/>
        <w:rPr>
          <w:rFonts w:ascii="Calibri" w:hAnsi="Calibri"/>
          <w:sz w:val="22"/>
          <w:szCs w:val="22"/>
        </w:rPr>
      </w:pPr>
      <w:r>
        <w:rPr>
          <w:rFonts w:ascii="Calibri" w:hAnsi="Calibri"/>
          <w:sz w:val="22"/>
          <w:szCs w:val="22"/>
        </w:rPr>
        <w:t xml:space="preserve">Impact of the service / product lifecycle </w:t>
      </w:r>
    </w:p>
    <w:p w14:paraId="78E51AF9" w14:textId="77777777" w:rsidR="00877E8F" w:rsidRPr="006C63A3" w:rsidRDefault="00877E8F" w:rsidP="00B57353">
      <w:pPr>
        <w:pStyle w:val="DefaultText"/>
        <w:tabs>
          <w:tab w:val="left" w:pos="1276"/>
          <w:tab w:val="left" w:pos="1843"/>
          <w:tab w:val="left" w:pos="1985"/>
          <w:tab w:val="num" w:pos="2410"/>
          <w:tab w:val="left" w:pos="7920"/>
          <w:tab w:val="left" w:pos="8640"/>
        </w:tabs>
        <w:ind w:left="1134" w:right="-86" w:hanging="708"/>
        <w:jc w:val="both"/>
        <w:rPr>
          <w:rFonts w:ascii="Calibri" w:hAnsi="Calibri"/>
          <w:sz w:val="16"/>
          <w:szCs w:val="16"/>
        </w:rPr>
      </w:pPr>
    </w:p>
    <w:p w14:paraId="0848CD9A" w14:textId="77777777" w:rsidR="00877E8F" w:rsidRPr="00B57353" w:rsidRDefault="00877E8F" w:rsidP="00196C4D">
      <w:pPr>
        <w:pStyle w:val="DefaultText"/>
        <w:numPr>
          <w:ilvl w:val="2"/>
          <w:numId w:val="4"/>
        </w:numPr>
        <w:tabs>
          <w:tab w:val="num" w:pos="2410"/>
        </w:tabs>
        <w:overflowPunct/>
        <w:ind w:left="1134" w:right="-86" w:hanging="708"/>
        <w:jc w:val="both"/>
        <w:textAlignment w:val="auto"/>
        <w:rPr>
          <w:rFonts w:ascii="Calibri" w:hAnsi="Calibri"/>
          <w:sz w:val="22"/>
          <w:szCs w:val="22"/>
        </w:rPr>
      </w:pPr>
      <w:r w:rsidRPr="00B57353">
        <w:rPr>
          <w:rFonts w:ascii="Calibri" w:hAnsi="Calibri"/>
          <w:sz w:val="22"/>
          <w:szCs w:val="22"/>
        </w:rPr>
        <w:t xml:space="preserve">The results of the assessment will be recorded on the </w:t>
      </w:r>
      <w:r w:rsidR="00F6798C" w:rsidRPr="00B13D9D">
        <w:rPr>
          <w:rFonts w:ascii="Calibri" w:hAnsi="Calibri"/>
          <w:sz w:val="22"/>
          <w:szCs w:val="22"/>
        </w:rPr>
        <w:t>Environmental Aspects &amp; Impacts Register</w:t>
      </w:r>
      <w:r w:rsidRPr="00B57353">
        <w:rPr>
          <w:rFonts w:ascii="Calibri" w:hAnsi="Calibri"/>
          <w:sz w:val="22"/>
          <w:szCs w:val="22"/>
        </w:rPr>
        <w:t xml:space="preserve">. Individual Operating Procedures will detail the appropriate controls applied to ensure environmental impacts are kept to a minimum. Environmental aspects and impacts will be communicated to all personnel together with relevant control measures. </w:t>
      </w:r>
    </w:p>
    <w:p w14:paraId="6C044C42" w14:textId="77777777" w:rsidR="00877E8F" w:rsidRPr="006C63A3" w:rsidRDefault="00877E8F" w:rsidP="00B57353">
      <w:pPr>
        <w:pStyle w:val="DefaultText"/>
        <w:tabs>
          <w:tab w:val="num" w:pos="2410"/>
        </w:tabs>
        <w:ind w:left="1134" w:right="-86" w:hanging="708"/>
        <w:jc w:val="both"/>
        <w:rPr>
          <w:rFonts w:ascii="Calibri" w:hAnsi="Calibri"/>
          <w:sz w:val="16"/>
          <w:szCs w:val="16"/>
        </w:rPr>
      </w:pPr>
    </w:p>
    <w:p w14:paraId="7BEE6C78" w14:textId="77777777" w:rsidR="00877E8F" w:rsidRDefault="00877E8F" w:rsidP="00196C4D">
      <w:pPr>
        <w:pStyle w:val="BodyTextIndent"/>
        <w:numPr>
          <w:ilvl w:val="2"/>
          <w:numId w:val="4"/>
        </w:numPr>
        <w:spacing w:line="240" w:lineRule="atLeast"/>
        <w:ind w:left="1134" w:right="-86" w:hanging="708"/>
        <w:rPr>
          <w:rFonts w:ascii="Calibri" w:hAnsi="Calibri"/>
          <w:b w:val="0"/>
          <w:sz w:val="22"/>
          <w:szCs w:val="22"/>
        </w:rPr>
      </w:pPr>
      <w:r w:rsidRPr="00B57353">
        <w:rPr>
          <w:rFonts w:ascii="Calibri" w:hAnsi="Calibri"/>
          <w:b w:val="0"/>
          <w:sz w:val="22"/>
          <w:szCs w:val="22"/>
        </w:rPr>
        <w:t>The management review meeting is the main vehicle for envi</w:t>
      </w:r>
      <w:r w:rsidR="00B57353">
        <w:rPr>
          <w:rFonts w:ascii="Calibri" w:hAnsi="Calibri"/>
          <w:b w:val="0"/>
          <w:sz w:val="22"/>
          <w:szCs w:val="22"/>
        </w:rPr>
        <w:t xml:space="preserve">ronmental planning, the </w:t>
      </w:r>
      <w:r w:rsidR="00F6798C">
        <w:rPr>
          <w:rFonts w:ascii="Calibri" w:hAnsi="Calibri"/>
          <w:b w:val="0"/>
          <w:sz w:val="22"/>
          <w:szCs w:val="22"/>
        </w:rPr>
        <w:t xml:space="preserve">company </w:t>
      </w:r>
      <w:r w:rsidR="00F6798C" w:rsidRPr="00B57353">
        <w:rPr>
          <w:rFonts w:ascii="Calibri" w:hAnsi="Calibri"/>
          <w:b w:val="0"/>
          <w:sz w:val="22"/>
          <w:szCs w:val="22"/>
        </w:rPr>
        <w:t>has</w:t>
      </w:r>
      <w:r w:rsidRPr="00B57353">
        <w:rPr>
          <w:rFonts w:ascii="Calibri" w:hAnsi="Calibri"/>
          <w:b w:val="0"/>
          <w:sz w:val="22"/>
          <w:szCs w:val="22"/>
        </w:rPr>
        <w:t xml:space="preserve"> established operational procedures to contain control over the processes and contain specific information relating to environmental controls. The </w:t>
      </w:r>
      <w:r w:rsidR="00B57353" w:rsidRPr="00B57353">
        <w:rPr>
          <w:rFonts w:ascii="Calibri" w:hAnsi="Calibri"/>
          <w:b w:val="0"/>
          <w:sz w:val="22"/>
          <w:szCs w:val="22"/>
        </w:rPr>
        <w:t>company performs</w:t>
      </w:r>
      <w:r w:rsidRPr="00B57353">
        <w:rPr>
          <w:rFonts w:ascii="Calibri" w:hAnsi="Calibri"/>
          <w:b w:val="0"/>
          <w:sz w:val="22"/>
          <w:szCs w:val="22"/>
        </w:rPr>
        <w:t xml:space="preserve"> environmental aspects and impacts assessment, the method of these assessments can be found below: the results can be found in the </w:t>
      </w:r>
      <w:r w:rsidRPr="00B13D9D">
        <w:rPr>
          <w:rFonts w:ascii="Calibri" w:hAnsi="Calibri"/>
          <w:b w:val="0"/>
          <w:sz w:val="22"/>
          <w:szCs w:val="22"/>
        </w:rPr>
        <w:t>Environmental Aspects and Impacts</w:t>
      </w:r>
      <w:r w:rsidR="00F6798C" w:rsidRPr="00B13D9D">
        <w:rPr>
          <w:rFonts w:ascii="Calibri" w:hAnsi="Calibri"/>
          <w:b w:val="0"/>
          <w:sz w:val="22"/>
          <w:szCs w:val="22"/>
        </w:rPr>
        <w:t xml:space="preserve"> Register</w:t>
      </w:r>
      <w:r w:rsidRPr="00B57353">
        <w:rPr>
          <w:rFonts w:ascii="Calibri" w:hAnsi="Calibri"/>
          <w:b w:val="0"/>
          <w:sz w:val="22"/>
          <w:szCs w:val="22"/>
        </w:rPr>
        <w:t>.</w:t>
      </w:r>
    </w:p>
    <w:p w14:paraId="04C43866" w14:textId="77777777" w:rsidR="006642FD" w:rsidRDefault="006642FD" w:rsidP="006642FD">
      <w:pPr>
        <w:pStyle w:val="ListParagraph"/>
        <w:rPr>
          <w:rFonts w:ascii="Calibri" w:hAnsi="Calibri"/>
          <w:b/>
          <w:sz w:val="16"/>
          <w:szCs w:val="16"/>
        </w:rPr>
      </w:pPr>
    </w:p>
    <w:p w14:paraId="76B45DD2" w14:textId="77777777" w:rsidR="00177DAE" w:rsidRPr="006C63A3" w:rsidRDefault="00177DAE" w:rsidP="006642FD">
      <w:pPr>
        <w:pStyle w:val="ListParagraph"/>
        <w:rPr>
          <w:rFonts w:ascii="Calibri" w:hAnsi="Calibri"/>
          <w:b/>
          <w:sz w:val="16"/>
          <w:szCs w:val="16"/>
        </w:rPr>
      </w:pP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272"/>
        <w:gridCol w:w="3822"/>
        <w:gridCol w:w="1701"/>
        <w:gridCol w:w="1535"/>
      </w:tblGrid>
      <w:tr w:rsidR="002C5879" w:rsidRPr="00DB4DC6" w14:paraId="3F053ABB" w14:textId="77777777" w:rsidTr="00F33259">
        <w:tc>
          <w:tcPr>
            <w:tcW w:w="5387" w:type="dxa"/>
            <w:gridSpan w:val="3"/>
          </w:tcPr>
          <w:p w14:paraId="0080270C" w14:textId="77777777" w:rsidR="002C5879" w:rsidRPr="00DB4DC6" w:rsidRDefault="002C5879" w:rsidP="008033DA">
            <w:pPr>
              <w:ind w:right="-369"/>
              <w:rPr>
                <w:rFonts w:asciiTheme="minorHAnsi" w:hAnsiTheme="minorHAnsi" w:cstheme="minorHAnsi"/>
                <w:b/>
                <w:sz w:val="22"/>
                <w:szCs w:val="22"/>
              </w:rPr>
            </w:pPr>
            <w:r w:rsidRPr="00DB4DC6">
              <w:rPr>
                <w:rFonts w:asciiTheme="minorHAnsi" w:hAnsiTheme="minorHAnsi" w:cstheme="minorHAnsi"/>
                <w:b/>
                <w:sz w:val="22"/>
                <w:szCs w:val="22"/>
              </w:rPr>
              <w:t>Rating</w:t>
            </w:r>
          </w:p>
        </w:tc>
        <w:tc>
          <w:tcPr>
            <w:tcW w:w="1701" w:type="dxa"/>
          </w:tcPr>
          <w:p w14:paraId="4F669E3F" w14:textId="77777777" w:rsidR="002C5879" w:rsidRPr="00DB4DC6" w:rsidRDefault="002C5879" w:rsidP="008033DA">
            <w:pPr>
              <w:ind w:right="-369"/>
              <w:rPr>
                <w:rFonts w:asciiTheme="minorHAnsi" w:hAnsiTheme="minorHAnsi" w:cstheme="minorHAnsi"/>
                <w:b/>
                <w:sz w:val="22"/>
                <w:szCs w:val="22"/>
              </w:rPr>
            </w:pPr>
          </w:p>
        </w:tc>
        <w:tc>
          <w:tcPr>
            <w:tcW w:w="1535" w:type="dxa"/>
          </w:tcPr>
          <w:p w14:paraId="2ED1BB25" w14:textId="77777777" w:rsidR="002C5879" w:rsidRDefault="002C5879" w:rsidP="008033DA">
            <w:pPr>
              <w:ind w:right="-369"/>
              <w:rPr>
                <w:rFonts w:asciiTheme="minorHAnsi" w:hAnsiTheme="minorHAnsi" w:cstheme="minorHAnsi"/>
                <w:b/>
                <w:sz w:val="22"/>
                <w:szCs w:val="22"/>
              </w:rPr>
            </w:pPr>
          </w:p>
        </w:tc>
      </w:tr>
      <w:tr w:rsidR="002C5879" w:rsidRPr="00DB4DC6" w14:paraId="5E96CE9B" w14:textId="77777777" w:rsidTr="00F33259">
        <w:tc>
          <w:tcPr>
            <w:tcW w:w="1293" w:type="dxa"/>
          </w:tcPr>
          <w:p w14:paraId="46AAEBEE" w14:textId="77777777" w:rsidR="002C5879" w:rsidRPr="00DB4DC6" w:rsidRDefault="002C5879" w:rsidP="00F966AF">
            <w:pPr>
              <w:ind w:right="-369"/>
              <w:jc w:val="both"/>
              <w:rPr>
                <w:rFonts w:asciiTheme="minorHAnsi" w:hAnsiTheme="minorHAnsi" w:cstheme="minorHAnsi"/>
                <w:b/>
                <w:sz w:val="22"/>
                <w:szCs w:val="22"/>
              </w:rPr>
            </w:pPr>
            <w:r w:rsidRPr="00DB4DC6">
              <w:rPr>
                <w:rFonts w:asciiTheme="minorHAnsi" w:hAnsiTheme="minorHAnsi" w:cstheme="minorHAnsi"/>
                <w:b/>
                <w:sz w:val="22"/>
                <w:szCs w:val="22"/>
              </w:rPr>
              <w:t xml:space="preserve">Severity </w:t>
            </w:r>
          </w:p>
        </w:tc>
        <w:tc>
          <w:tcPr>
            <w:tcW w:w="272" w:type="dxa"/>
          </w:tcPr>
          <w:p w14:paraId="2629D4B1" w14:textId="77777777" w:rsidR="002C5879" w:rsidRPr="00DB4DC6" w:rsidRDefault="002C5879" w:rsidP="00F966AF">
            <w:pPr>
              <w:ind w:right="-369"/>
              <w:jc w:val="both"/>
              <w:rPr>
                <w:rFonts w:asciiTheme="minorHAnsi" w:hAnsiTheme="minorHAnsi" w:cstheme="minorHAnsi"/>
                <w:b/>
                <w:sz w:val="22"/>
                <w:szCs w:val="22"/>
              </w:rPr>
            </w:pPr>
          </w:p>
        </w:tc>
        <w:tc>
          <w:tcPr>
            <w:tcW w:w="3822" w:type="dxa"/>
          </w:tcPr>
          <w:p w14:paraId="2DD14BDD" w14:textId="77777777" w:rsidR="002C5879" w:rsidRPr="00DB4DC6" w:rsidRDefault="002C5879" w:rsidP="00F966AF">
            <w:pPr>
              <w:ind w:right="-369"/>
              <w:jc w:val="both"/>
              <w:rPr>
                <w:rFonts w:asciiTheme="minorHAnsi" w:hAnsiTheme="minorHAnsi" w:cstheme="minorHAnsi"/>
                <w:b/>
                <w:sz w:val="22"/>
                <w:szCs w:val="22"/>
              </w:rPr>
            </w:pPr>
            <w:r w:rsidRPr="00DB4DC6">
              <w:rPr>
                <w:rFonts w:asciiTheme="minorHAnsi" w:hAnsiTheme="minorHAnsi" w:cstheme="minorHAnsi"/>
                <w:b/>
                <w:sz w:val="22"/>
                <w:szCs w:val="22"/>
              </w:rPr>
              <w:t xml:space="preserve">Likelihood </w:t>
            </w:r>
          </w:p>
        </w:tc>
        <w:tc>
          <w:tcPr>
            <w:tcW w:w="1701" w:type="dxa"/>
          </w:tcPr>
          <w:p w14:paraId="515834A7" w14:textId="77777777" w:rsidR="002C5879" w:rsidRPr="00DB4DC6" w:rsidRDefault="00F33259" w:rsidP="00F966AF">
            <w:pPr>
              <w:ind w:right="-369"/>
              <w:jc w:val="both"/>
              <w:rPr>
                <w:rFonts w:asciiTheme="minorHAnsi" w:hAnsiTheme="minorHAnsi" w:cstheme="minorHAnsi"/>
                <w:b/>
                <w:sz w:val="22"/>
                <w:szCs w:val="22"/>
              </w:rPr>
            </w:pPr>
            <w:r>
              <w:rPr>
                <w:rFonts w:asciiTheme="minorHAnsi" w:hAnsiTheme="minorHAnsi" w:cstheme="minorHAnsi"/>
                <w:b/>
                <w:sz w:val="22"/>
                <w:szCs w:val="22"/>
              </w:rPr>
              <w:t xml:space="preserve">Impact Rating </w:t>
            </w:r>
          </w:p>
        </w:tc>
        <w:tc>
          <w:tcPr>
            <w:tcW w:w="1535" w:type="dxa"/>
          </w:tcPr>
          <w:p w14:paraId="3FE8BC91" w14:textId="77777777" w:rsidR="002C5879" w:rsidRPr="00DB4DC6" w:rsidRDefault="002C5879" w:rsidP="00F966AF">
            <w:pPr>
              <w:ind w:right="-369"/>
              <w:jc w:val="both"/>
              <w:rPr>
                <w:rFonts w:asciiTheme="minorHAnsi" w:hAnsiTheme="minorHAnsi" w:cstheme="minorHAnsi"/>
                <w:b/>
                <w:sz w:val="22"/>
                <w:szCs w:val="22"/>
              </w:rPr>
            </w:pPr>
          </w:p>
        </w:tc>
      </w:tr>
      <w:tr w:rsidR="00F33259" w:rsidRPr="00DB4DC6" w14:paraId="6B2ED038" w14:textId="77777777" w:rsidTr="00F33259">
        <w:tc>
          <w:tcPr>
            <w:tcW w:w="1293" w:type="dxa"/>
          </w:tcPr>
          <w:p w14:paraId="5A80F888" w14:textId="77777777" w:rsidR="00F33259" w:rsidRPr="00DB4DC6" w:rsidRDefault="00F33259" w:rsidP="00F966AF">
            <w:pPr>
              <w:ind w:right="-369"/>
              <w:jc w:val="both"/>
              <w:rPr>
                <w:rFonts w:asciiTheme="minorHAnsi" w:hAnsiTheme="minorHAnsi" w:cstheme="minorHAnsi"/>
                <w:sz w:val="22"/>
                <w:szCs w:val="22"/>
              </w:rPr>
            </w:pPr>
            <w:r w:rsidRPr="00DB4DC6">
              <w:rPr>
                <w:rFonts w:asciiTheme="minorHAnsi" w:hAnsiTheme="minorHAnsi" w:cstheme="minorHAnsi"/>
                <w:sz w:val="22"/>
                <w:szCs w:val="22"/>
              </w:rPr>
              <w:t xml:space="preserve">1 Vey Low </w:t>
            </w:r>
          </w:p>
        </w:tc>
        <w:tc>
          <w:tcPr>
            <w:tcW w:w="272" w:type="dxa"/>
          </w:tcPr>
          <w:p w14:paraId="20CB6CA6" w14:textId="77777777" w:rsidR="00F33259" w:rsidRPr="00DB4DC6" w:rsidRDefault="00F33259" w:rsidP="00F966AF">
            <w:pPr>
              <w:ind w:right="-369"/>
              <w:jc w:val="both"/>
              <w:rPr>
                <w:rFonts w:asciiTheme="minorHAnsi" w:hAnsiTheme="minorHAnsi" w:cstheme="minorHAnsi"/>
                <w:sz w:val="22"/>
                <w:szCs w:val="22"/>
              </w:rPr>
            </w:pPr>
          </w:p>
        </w:tc>
        <w:tc>
          <w:tcPr>
            <w:tcW w:w="3822" w:type="dxa"/>
          </w:tcPr>
          <w:p w14:paraId="3713DDB8" w14:textId="77777777" w:rsidR="00F33259" w:rsidRPr="00DB4DC6" w:rsidRDefault="00F33259" w:rsidP="00F966AF">
            <w:pPr>
              <w:ind w:right="-369"/>
              <w:jc w:val="both"/>
              <w:rPr>
                <w:rFonts w:asciiTheme="minorHAnsi" w:hAnsiTheme="minorHAnsi" w:cstheme="minorHAnsi"/>
                <w:sz w:val="22"/>
                <w:szCs w:val="22"/>
              </w:rPr>
            </w:pPr>
            <w:proofErr w:type="gramStart"/>
            <w:r w:rsidRPr="00DB4DC6">
              <w:rPr>
                <w:rFonts w:asciiTheme="minorHAnsi" w:hAnsiTheme="minorHAnsi" w:cstheme="minorHAnsi"/>
                <w:color w:val="000000"/>
                <w:sz w:val="22"/>
                <w:szCs w:val="22"/>
              </w:rPr>
              <w:t>1  Very</w:t>
            </w:r>
            <w:proofErr w:type="gramEnd"/>
            <w:r w:rsidRPr="00DB4DC6">
              <w:rPr>
                <w:rFonts w:asciiTheme="minorHAnsi" w:hAnsiTheme="minorHAnsi" w:cstheme="minorHAnsi"/>
                <w:color w:val="000000"/>
                <w:sz w:val="22"/>
                <w:szCs w:val="22"/>
              </w:rPr>
              <w:t xml:space="preserve"> unlikely to occur</w:t>
            </w:r>
          </w:p>
        </w:tc>
        <w:tc>
          <w:tcPr>
            <w:tcW w:w="1701" w:type="dxa"/>
          </w:tcPr>
          <w:p w14:paraId="102DA547" w14:textId="77777777" w:rsidR="00F33259" w:rsidRPr="00F9715F" w:rsidRDefault="00F33259" w:rsidP="00596DF4">
            <w:pPr>
              <w:ind w:right="-369"/>
              <w:jc w:val="both"/>
              <w:rPr>
                <w:rFonts w:asciiTheme="minorHAnsi" w:hAnsiTheme="minorHAnsi" w:cstheme="minorHAnsi"/>
                <w:sz w:val="22"/>
                <w:szCs w:val="22"/>
              </w:rPr>
            </w:pPr>
            <w:r w:rsidRPr="00F9715F">
              <w:rPr>
                <w:rFonts w:asciiTheme="minorHAnsi" w:hAnsiTheme="minorHAnsi" w:cstheme="minorHAnsi"/>
                <w:sz w:val="22"/>
                <w:szCs w:val="22"/>
              </w:rPr>
              <w:t xml:space="preserve">0 - 10 </w:t>
            </w:r>
          </w:p>
        </w:tc>
        <w:tc>
          <w:tcPr>
            <w:tcW w:w="1535" w:type="dxa"/>
            <w:shd w:val="clear" w:color="auto" w:fill="92D050"/>
          </w:tcPr>
          <w:p w14:paraId="422A4892" w14:textId="77777777" w:rsidR="00F33259" w:rsidRPr="00F9715F" w:rsidRDefault="00F33259" w:rsidP="00596DF4">
            <w:pPr>
              <w:ind w:right="-369"/>
              <w:jc w:val="both"/>
              <w:rPr>
                <w:rFonts w:asciiTheme="minorHAnsi" w:hAnsiTheme="minorHAnsi" w:cstheme="minorHAnsi"/>
                <w:sz w:val="22"/>
                <w:szCs w:val="22"/>
              </w:rPr>
            </w:pPr>
            <w:r w:rsidRPr="00F9715F">
              <w:rPr>
                <w:rFonts w:asciiTheme="minorHAnsi" w:hAnsiTheme="minorHAnsi" w:cstheme="minorHAnsi"/>
                <w:sz w:val="22"/>
                <w:szCs w:val="22"/>
              </w:rPr>
              <w:t xml:space="preserve">Low </w:t>
            </w:r>
          </w:p>
        </w:tc>
      </w:tr>
      <w:tr w:rsidR="00F33259" w:rsidRPr="00DB4DC6" w14:paraId="39614155" w14:textId="77777777" w:rsidTr="00F33259">
        <w:tc>
          <w:tcPr>
            <w:tcW w:w="1293" w:type="dxa"/>
          </w:tcPr>
          <w:p w14:paraId="7DF6E39C" w14:textId="77777777" w:rsidR="00F33259" w:rsidRPr="00DB4DC6" w:rsidRDefault="00F33259" w:rsidP="00F966AF">
            <w:pPr>
              <w:ind w:right="-369"/>
              <w:jc w:val="both"/>
              <w:rPr>
                <w:rFonts w:asciiTheme="minorHAnsi" w:hAnsiTheme="minorHAnsi" w:cstheme="minorHAnsi"/>
                <w:sz w:val="22"/>
                <w:szCs w:val="22"/>
              </w:rPr>
            </w:pPr>
            <w:r w:rsidRPr="00DB4DC6">
              <w:rPr>
                <w:rFonts w:asciiTheme="minorHAnsi" w:hAnsiTheme="minorHAnsi" w:cstheme="minorHAnsi"/>
                <w:sz w:val="22"/>
                <w:szCs w:val="22"/>
              </w:rPr>
              <w:t xml:space="preserve">2 Minor </w:t>
            </w:r>
          </w:p>
        </w:tc>
        <w:tc>
          <w:tcPr>
            <w:tcW w:w="272" w:type="dxa"/>
          </w:tcPr>
          <w:p w14:paraId="0386CDD6" w14:textId="77777777" w:rsidR="00F33259" w:rsidRPr="00DB4DC6" w:rsidRDefault="00F33259" w:rsidP="00F966AF">
            <w:pPr>
              <w:ind w:right="-369"/>
              <w:jc w:val="both"/>
              <w:rPr>
                <w:rFonts w:asciiTheme="minorHAnsi" w:hAnsiTheme="minorHAnsi" w:cstheme="minorHAnsi"/>
                <w:sz w:val="22"/>
                <w:szCs w:val="22"/>
              </w:rPr>
            </w:pPr>
          </w:p>
        </w:tc>
        <w:tc>
          <w:tcPr>
            <w:tcW w:w="3822" w:type="dxa"/>
          </w:tcPr>
          <w:p w14:paraId="65934F73" w14:textId="77777777" w:rsidR="00F33259" w:rsidRPr="00DB4DC6" w:rsidRDefault="00F33259" w:rsidP="00F966AF">
            <w:pPr>
              <w:ind w:right="-369"/>
              <w:jc w:val="both"/>
              <w:rPr>
                <w:rFonts w:asciiTheme="minorHAnsi" w:hAnsiTheme="minorHAnsi" w:cstheme="minorHAnsi"/>
                <w:sz w:val="22"/>
                <w:szCs w:val="22"/>
              </w:rPr>
            </w:pPr>
            <w:proofErr w:type="gramStart"/>
            <w:r w:rsidRPr="00DB4DC6">
              <w:rPr>
                <w:rFonts w:asciiTheme="minorHAnsi" w:hAnsiTheme="minorHAnsi" w:cstheme="minorHAnsi"/>
                <w:color w:val="000000"/>
                <w:sz w:val="22"/>
                <w:szCs w:val="22"/>
              </w:rPr>
              <w:t>2  Unlikely</w:t>
            </w:r>
            <w:proofErr w:type="gramEnd"/>
            <w:r w:rsidRPr="00DB4DC6">
              <w:rPr>
                <w:rFonts w:asciiTheme="minorHAnsi" w:hAnsiTheme="minorHAnsi" w:cstheme="minorHAnsi"/>
                <w:color w:val="000000"/>
                <w:sz w:val="22"/>
                <w:szCs w:val="22"/>
              </w:rPr>
              <w:t xml:space="preserve"> to occur</w:t>
            </w:r>
          </w:p>
        </w:tc>
        <w:tc>
          <w:tcPr>
            <w:tcW w:w="1701" w:type="dxa"/>
          </w:tcPr>
          <w:p w14:paraId="5F5BDE45" w14:textId="77777777" w:rsidR="00F33259" w:rsidRPr="00F9715F" w:rsidRDefault="00F33259" w:rsidP="00596DF4">
            <w:pPr>
              <w:ind w:right="-369"/>
              <w:jc w:val="both"/>
              <w:rPr>
                <w:rFonts w:asciiTheme="minorHAnsi" w:hAnsiTheme="minorHAnsi" w:cstheme="minorHAnsi"/>
                <w:sz w:val="22"/>
                <w:szCs w:val="22"/>
              </w:rPr>
            </w:pPr>
            <w:r w:rsidRPr="00F9715F">
              <w:rPr>
                <w:rFonts w:asciiTheme="minorHAnsi" w:hAnsiTheme="minorHAnsi" w:cstheme="minorHAnsi"/>
                <w:sz w:val="22"/>
                <w:szCs w:val="22"/>
              </w:rPr>
              <w:t>11 – 19</w:t>
            </w:r>
          </w:p>
        </w:tc>
        <w:tc>
          <w:tcPr>
            <w:tcW w:w="1535" w:type="dxa"/>
            <w:shd w:val="clear" w:color="auto" w:fill="1F497D" w:themeFill="text2"/>
          </w:tcPr>
          <w:p w14:paraId="626AE1B1" w14:textId="77777777" w:rsidR="00F33259" w:rsidRPr="00F9715F" w:rsidRDefault="00F33259" w:rsidP="00596DF4">
            <w:pPr>
              <w:ind w:right="-369"/>
              <w:jc w:val="both"/>
              <w:rPr>
                <w:rFonts w:asciiTheme="minorHAnsi" w:hAnsiTheme="minorHAnsi" w:cstheme="minorHAnsi"/>
                <w:sz w:val="22"/>
                <w:szCs w:val="22"/>
              </w:rPr>
            </w:pPr>
            <w:r w:rsidRPr="00F9715F">
              <w:rPr>
                <w:rFonts w:asciiTheme="minorHAnsi" w:hAnsiTheme="minorHAnsi" w:cstheme="minorHAnsi"/>
                <w:sz w:val="22"/>
                <w:szCs w:val="22"/>
              </w:rPr>
              <w:t xml:space="preserve">Moderate </w:t>
            </w:r>
          </w:p>
        </w:tc>
      </w:tr>
      <w:tr w:rsidR="00F33259" w:rsidRPr="00DB4DC6" w14:paraId="39D6AB5D" w14:textId="77777777" w:rsidTr="00F33259">
        <w:tc>
          <w:tcPr>
            <w:tcW w:w="1293" w:type="dxa"/>
          </w:tcPr>
          <w:p w14:paraId="63142149" w14:textId="77777777" w:rsidR="00F33259" w:rsidRPr="00DB4DC6" w:rsidRDefault="00F33259" w:rsidP="00F966AF">
            <w:pPr>
              <w:ind w:right="-369"/>
              <w:jc w:val="both"/>
              <w:rPr>
                <w:rFonts w:asciiTheme="minorHAnsi" w:hAnsiTheme="minorHAnsi" w:cstheme="minorHAnsi"/>
                <w:sz w:val="22"/>
                <w:szCs w:val="22"/>
              </w:rPr>
            </w:pPr>
            <w:r w:rsidRPr="00DB4DC6">
              <w:rPr>
                <w:rFonts w:asciiTheme="minorHAnsi" w:hAnsiTheme="minorHAnsi" w:cstheme="minorHAnsi"/>
                <w:sz w:val="22"/>
                <w:szCs w:val="22"/>
              </w:rPr>
              <w:t xml:space="preserve">3 Moderate </w:t>
            </w:r>
          </w:p>
        </w:tc>
        <w:tc>
          <w:tcPr>
            <w:tcW w:w="272" w:type="dxa"/>
          </w:tcPr>
          <w:p w14:paraId="164DCB55" w14:textId="77777777" w:rsidR="00F33259" w:rsidRPr="00DB4DC6" w:rsidRDefault="00F33259" w:rsidP="00F966AF">
            <w:pPr>
              <w:ind w:right="-369"/>
              <w:jc w:val="both"/>
              <w:rPr>
                <w:rFonts w:asciiTheme="minorHAnsi" w:hAnsiTheme="minorHAnsi" w:cstheme="minorHAnsi"/>
                <w:sz w:val="22"/>
                <w:szCs w:val="22"/>
              </w:rPr>
            </w:pPr>
          </w:p>
        </w:tc>
        <w:tc>
          <w:tcPr>
            <w:tcW w:w="3822" w:type="dxa"/>
          </w:tcPr>
          <w:p w14:paraId="417E3F3D" w14:textId="77777777" w:rsidR="00F33259" w:rsidRPr="00DB4DC6" w:rsidRDefault="00F33259" w:rsidP="00F966AF">
            <w:pPr>
              <w:ind w:right="-369"/>
              <w:jc w:val="both"/>
              <w:rPr>
                <w:rFonts w:asciiTheme="minorHAnsi" w:hAnsiTheme="minorHAnsi" w:cstheme="minorHAnsi"/>
                <w:sz w:val="22"/>
                <w:szCs w:val="22"/>
              </w:rPr>
            </w:pPr>
            <w:proofErr w:type="gramStart"/>
            <w:r w:rsidRPr="00DB4DC6">
              <w:rPr>
                <w:rFonts w:asciiTheme="minorHAnsi" w:hAnsiTheme="minorHAnsi" w:cstheme="minorHAnsi"/>
                <w:color w:val="000000"/>
                <w:sz w:val="22"/>
                <w:szCs w:val="22"/>
              </w:rPr>
              <w:t>3  Fairly</w:t>
            </w:r>
            <w:proofErr w:type="gramEnd"/>
            <w:r w:rsidRPr="00DB4DC6">
              <w:rPr>
                <w:rFonts w:asciiTheme="minorHAnsi" w:hAnsiTheme="minorHAnsi" w:cstheme="minorHAnsi"/>
                <w:color w:val="000000"/>
                <w:sz w:val="22"/>
                <w:szCs w:val="22"/>
              </w:rPr>
              <w:t xml:space="preserve"> likely - occurs but not often</w:t>
            </w:r>
          </w:p>
        </w:tc>
        <w:tc>
          <w:tcPr>
            <w:tcW w:w="1701" w:type="dxa"/>
          </w:tcPr>
          <w:p w14:paraId="234CEC51" w14:textId="77777777" w:rsidR="00F33259" w:rsidRPr="00F9715F" w:rsidRDefault="00F33259" w:rsidP="00596DF4">
            <w:pPr>
              <w:ind w:right="-369"/>
              <w:jc w:val="both"/>
              <w:rPr>
                <w:rFonts w:asciiTheme="minorHAnsi" w:hAnsiTheme="minorHAnsi" w:cstheme="minorHAnsi"/>
                <w:sz w:val="22"/>
                <w:szCs w:val="22"/>
              </w:rPr>
            </w:pPr>
            <w:r w:rsidRPr="00F9715F">
              <w:rPr>
                <w:rFonts w:asciiTheme="minorHAnsi" w:hAnsiTheme="minorHAnsi" w:cstheme="minorHAnsi"/>
                <w:sz w:val="22"/>
                <w:szCs w:val="22"/>
              </w:rPr>
              <w:t>20 - 25</w:t>
            </w:r>
          </w:p>
        </w:tc>
        <w:tc>
          <w:tcPr>
            <w:tcW w:w="1535" w:type="dxa"/>
            <w:shd w:val="clear" w:color="auto" w:fill="FF0000"/>
          </w:tcPr>
          <w:p w14:paraId="59129B24" w14:textId="77777777" w:rsidR="00F33259" w:rsidRPr="00F9715F" w:rsidRDefault="00F33259" w:rsidP="00596DF4">
            <w:pPr>
              <w:ind w:right="-369"/>
              <w:jc w:val="both"/>
              <w:rPr>
                <w:rFonts w:asciiTheme="minorHAnsi" w:hAnsiTheme="minorHAnsi" w:cstheme="minorHAnsi"/>
                <w:color w:val="EEECE1" w:themeColor="background2"/>
                <w:sz w:val="22"/>
                <w:szCs w:val="22"/>
              </w:rPr>
            </w:pPr>
            <w:r>
              <w:rPr>
                <w:rFonts w:asciiTheme="minorHAnsi" w:hAnsiTheme="minorHAnsi" w:cstheme="minorHAnsi"/>
                <w:color w:val="EEECE1" w:themeColor="background2"/>
                <w:sz w:val="22"/>
                <w:szCs w:val="22"/>
              </w:rPr>
              <w:t>Sig</w:t>
            </w:r>
            <w:r w:rsidRPr="00F9715F">
              <w:rPr>
                <w:rFonts w:asciiTheme="minorHAnsi" w:hAnsiTheme="minorHAnsi" w:cstheme="minorHAnsi"/>
                <w:color w:val="EEECE1" w:themeColor="background2"/>
                <w:sz w:val="22"/>
                <w:szCs w:val="22"/>
              </w:rPr>
              <w:t xml:space="preserve">nificant </w:t>
            </w:r>
          </w:p>
        </w:tc>
      </w:tr>
      <w:tr w:rsidR="00F33259" w:rsidRPr="00DB4DC6" w14:paraId="1DA0714E" w14:textId="77777777" w:rsidTr="00F33259">
        <w:tc>
          <w:tcPr>
            <w:tcW w:w="1293" w:type="dxa"/>
          </w:tcPr>
          <w:p w14:paraId="7B78EF37" w14:textId="77777777" w:rsidR="00F33259" w:rsidRPr="00DB4DC6" w:rsidRDefault="00F33259" w:rsidP="00F966AF">
            <w:pPr>
              <w:ind w:right="-369"/>
              <w:jc w:val="both"/>
              <w:rPr>
                <w:rFonts w:asciiTheme="minorHAnsi" w:hAnsiTheme="minorHAnsi" w:cstheme="minorHAnsi"/>
                <w:sz w:val="22"/>
                <w:szCs w:val="22"/>
              </w:rPr>
            </w:pPr>
            <w:r w:rsidRPr="00DB4DC6">
              <w:rPr>
                <w:rFonts w:asciiTheme="minorHAnsi" w:hAnsiTheme="minorHAnsi" w:cstheme="minorHAnsi"/>
                <w:sz w:val="22"/>
                <w:szCs w:val="22"/>
              </w:rPr>
              <w:t xml:space="preserve">4 Fairly High </w:t>
            </w:r>
          </w:p>
        </w:tc>
        <w:tc>
          <w:tcPr>
            <w:tcW w:w="272" w:type="dxa"/>
          </w:tcPr>
          <w:p w14:paraId="697E086A" w14:textId="77777777" w:rsidR="00F33259" w:rsidRPr="00DB4DC6" w:rsidRDefault="00F33259" w:rsidP="00F966AF">
            <w:pPr>
              <w:ind w:right="-369"/>
              <w:jc w:val="both"/>
              <w:rPr>
                <w:rFonts w:asciiTheme="minorHAnsi" w:hAnsiTheme="minorHAnsi" w:cstheme="minorHAnsi"/>
                <w:sz w:val="22"/>
                <w:szCs w:val="22"/>
              </w:rPr>
            </w:pPr>
          </w:p>
        </w:tc>
        <w:tc>
          <w:tcPr>
            <w:tcW w:w="3822" w:type="dxa"/>
          </w:tcPr>
          <w:p w14:paraId="2315B907" w14:textId="77777777" w:rsidR="00F33259" w:rsidRPr="00DB4DC6" w:rsidRDefault="00F33259" w:rsidP="00F966AF">
            <w:pPr>
              <w:ind w:right="-369"/>
              <w:jc w:val="both"/>
              <w:rPr>
                <w:rFonts w:asciiTheme="minorHAnsi" w:hAnsiTheme="minorHAnsi" w:cstheme="minorHAnsi"/>
                <w:sz w:val="22"/>
                <w:szCs w:val="22"/>
              </w:rPr>
            </w:pPr>
            <w:proofErr w:type="gramStart"/>
            <w:r w:rsidRPr="00DB4DC6">
              <w:rPr>
                <w:rFonts w:asciiTheme="minorHAnsi" w:hAnsiTheme="minorHAnsi" w:cstheme="minorHAnsi"/>
                <w:color w:val="000000"/>
                <w:sz w:val="22"/>
                <w:szCs w:val="22"/>
              </w:rPr>
              <w:t>4  Likely</w:t>
            </w:r>
            <w:proofErr w:type="gramEnd"/>
            <w:r w:rsidRPr="00DB4DC6">
              <w:rPr>
                <w:rFonts w:asciiTheme="minorHAnsi" w:hAnsiTheme="minorHAnsi" w:cstheme="minorHAnsi"/>
                <w:color w:val="000000"/>
                <w:sz w:val="22"/>
                <w:szCs w:val="22"/>
              </w:rPr>
              <w:t xml:space="preserve"> - occurs fairly often</w:t>
            </w:r>
          </w:p>
        </w:tc>
        <w:tc>
          <w:tcPr>
            <w:tcW w:w="1701" w:type="dxa"/>
          </w:tcPr>
          <w:p w14:paraId="13681850" w14:textId="77777777" w:rsidR="00F33259" w:rsidRPr="00DB4DC6" w:rsidRDefault="00F33259" w:rsidP="00F966AF">
            <w:pPr>
              <w:ind w:right="-369"/>
              <w:jc w:val="both"/>
              <w:rPr>
                <w:rFonts w:asciiTheme="minorHAnsi" w:hAnsiTheme="minorHAnsi" w:cstheme="minorHAnsi"/>
                <w:color w:val="000000"/>
                <w:sz w:val="22"/>
                <w:szCs w:val="22"/>
              </w:rPr>
            </w:pPr>
          </w:p>
        </w:tc>
        <w:tc>
          <w:tcPr>
            <w:tcW w:w="1535" w:type="dxa"/>
          </w:tcPr>
          <w:p w14:paraId="1B797594" w14:textId="77777777" w:rsidR="00F33259" w:rsidRPr="00DB4DC6" w:rsidRDefault="00F33259" w:rsidP="00F966AF">
            <w:pPr>
              <w:ind w:right="-369"/>
              <w:jc w:val="both"/>
              <w:rPr>
                <w:rFonts w:asciiTheme="minorHAnsi" w:hAnsiTheme="minorHAnsi" w:cstheme="minorHAnsi"/>
                <w:color w:val="000000"/>
                <w:sz w:val="22"/>
                <w:szCs w:val="22"/>
              </w:rPr>
            </w:pPr>
          </w:p>
        </w:tc>
      </w:tr>
      <w:tr w:rsidR="00F33259" w:rsidRPr="00DB4DC6" w14:paraId="19105C29" w14:textId="77777777" w:rsidTr="00F33259">
        <w:tc>
          <w:tcPr>
            <w:tcW w:w="1293" w:type="dxa"/>
          </w:tcPr>
          <w:p w14:paraId="2F277C34" w14:textId="77777777" w:rsidR="00F33259" w:rsidRPr="00DB4DC6" w:rsidRDefault="00F33259" w:rsidP="00F966AF">
            <w:pPr>
              <w:ind w:right="-369"/>
              <w:jc w:val="both"/>
              <w:rPr>
                <w:rFonts w:asciiTheme="minorHAnsi" w:hAnsiTheme="minorHAnsi" w:cstheme="minorHAnsi"/>
                <w:sz w:val="22"/>
                <w:szCs w:val="22"/>
              </w:rPr>
            </w:pPr>
            <w:r w:rsidRPr="00DB4DC6">
              <w:rPr>
                <w:rFonts w:asciiTheme="minorHAnsi" w:hAnsiTheme="minorHAnsi" w:cstheme="minorHAnsi"/>
                <w:sz w:val="22"/>
                <w:szCs w:val="22"/>
              </w:rPr>
              <w:t xml:space="preserve">5 Major </w:t>
            </w:r>
          </w:p>
        </w:tc>
        <w:tc>
          <w:tcPr>
            <w:tcW w:w="272" w:type="dxa"/>
          </w:tcPr>
          <w:p w14:paraId="18D49994" w14:textId="77777777" w:rsidR="00F33259" w:rsidRPr="00DB4DC6" w:rsidRDefault="00F33259" w:rsidP="00F966AF">
            <w:pPr>
              <w:ind w:right="-369"/>
              <w:jc w:val="both"/>
              <w:rPr>
                <w:rFonts w:asciiTheme="minorHAnsi" w:hAnsiTheme="minorHAnsi" w:cstheme="minorHAnsi"/>
                <w:sz w:val="22"/>
                <w:szCs w:val="22"/>
              </w:rPr>
            </w:pPr>
          </w:p>
        </w:tc>
        <w:tc>
          <w:tcPr>
            <w:tcW w:w="3822" w:type="dxa"/>
          </w:tcPr>
          <w:p w14:paraId="2F148F92" w14:textId="77777777" w:rsidR="00F33259" w:rsidRDefault="00F33259" w:rsidP="00177DAE">
            <w:pPr>
              <w:pStyle w:val="ListParagraph"/>
              <w:numPr>
                <w:ilvl w:val="0"/>
                <w:numId w:val="4"/>
              </w:numPr>
              <w:ind w:right="-369"/>
              <w:jc w:val="both"/>
              <w:rPr>
                <w:rFonts w:asciiTheme="minorHAnsi" w:hAnsiTheme="minorHAnsi" w:cstheme="minorHAnsi"/>
                <w:color w:val="000000"/>
                <w:sz w:val="22"/>
                <w:szCs w:val="22"/>
              </w:rPr>
            </w:pPr>
            <w:r w:rsidRPr="00177DAE">
              <w:rPr>
                <w:rFonts w:asciiTheme="minorHAnsi" w:hAnsiTheme="minorHAnsi" w:cstheme="minorHAnsi"/>
                <w:color w:val="000000"/>
                <w:sz w:val="22"/>
                <w:szCs w:val="22"/>
              </w:rPr>
              <w:t xml:space="preserve">Very likely </w:t>
            </w:r>
            <w:proofErr w:type="gramStart"/>
            <w:r w:rsidRPr="00177DAE">
              <w:rPr>
                <w:rFonts w:asciiTheme="minorHAnsi" w:hAnsiTheme="minorHAnsi" w:cstheme="minorHAnsi"/>
                <w:color w:val="000000"/>
                <w:sz w:val="22"/>
                <w:szCs w:val="22"/>
              </w:rPr>
              <w:t>-  occurs</w:t>
            </w:r>
            <w:proofErr w:type="gramEnd"/>
            <w:r w:rsidRPr="00177DAE">
              <w:rPr>
                <w:rFonts w:asciiTheme="minorHAnsi" w:hAnsiTheme="minorHAnsi" w:cstheme="minorHAnsi"/>
                <w:color w:val="000000"/>
                <w:sz w:val="22"/>
                <w:szCs w:val="22"/>
              </w:rPr>
              <w:t xml:space="preserve"> often</w:t>
            </w:r>
          </w:p>
          <w:p w14:paraId="42D48E7C" w14:textId="77777777" w:rsidR="00AB19C5" w:rsidRDefault="00AB19C5" w:rsidP="00AB19C5">
            <w:pPr>
              <w:pStyle w:val="ListParagraph"/>
              <w:ind w:left="360" w:right="-369"/>
              <w:jc w:val="both"/>
              <w:rPr>
                <w:rFonts w:asciiTheme="minorHAnsi" w:hAnsiTheme="minorHAnsi" w:cstheme="minorHAnsi"/>
                <w:color w:val="000000"/>
                <w:sz w:val="22"/>
                <w:szCs w:val="22"/>
              </w:rPr>
            </w:pPr>
          </w:p>
          <w:p w14:paraId="6F6AF898" w14:textId="77777777" w:rsidR="00AB19C5" w:rsidRPr="00177DAE" w:rsidRDefault="00AB19C5" w:rsidP="00AB19C5">
            <w:pPr>
              <w:pStyle w:val="ListParagraph"/>
              <w:ind w:left="360" w:right="-369"/>
              <w:jc w:val="both"/>
              <w:rPr>
                <w:rFonts w:asciiTheme="minorHAnsi" w:hAnsiTheme="minorHAnsi" w:cstheme="minorHAnsi"/>
                <w:color w:val="000000"/>
                <w:sz w:val="22"/>
                <w:szCs w:val="22"/>
              </w:rPr>
            </w:pPr>
          </w:p>
          <w:p w14:paraId="75CFDF58" w14:textId="77777777" w:rsidR="00177DAE" w:rsidRPr="00177DAE" w:rsidRDefault="00177DAE" w:rsidP="00177DAE">
            <w:pPr>
              <w:pStyle w:val="ListParagraph"/>
              <w:ind w:left="360" w:right="-369"/>
              <w:jc w:val="both"/>
              <w:rPr>
                <w:rFonts w:asciiTheme="minorHAnsi" w:hAnsiTheme="minorHAnsi" w:cstheme="minorHAnsi"/>
                <w:sz w:val="22"/>
                <w:szCs w:val="22"/>
              </w:rPr>
            </w:pPr>
          </w:p>
        </w:tc>
        <w:tc>
          <w:tcPr>
            <w:tcW w:w="1701" w:type="dxa"/>
          </w:tcPr>
          <w:p w14:paraId="42B82430" w14:textId="77777777" w:rsidR="00F33259" w:rsidRPr="00DB4DC6" w:rsidRDefault="00F33259" w:rsidP="00F966AF">
            <w:pPr>
              <w:ind w:right="-369"/>
              <w:jc w:val="both"/>
              <w:rPr>
                <w:rFonts w:asciiTheme="minorHAnsi" w:hAnsiTheme="minorHAnsi" w:cstheme="minorHAnsi"/>
                <w:color w:val="000000"/>
                <w:sz w:val="22"/>
                <w:szCs w:val="22"/>
              </w:rPr>
            </w:pPr>
          </w:p>
        </w:tc>
        <w:tc>
          <w:tcPr>
            <w:tcW w:w="1535" w:type="dxa"/>
          </w:tcPr>
          <w:p w14:paraId="2D510A99" w14:textId="77777777" w:rsidR="00F33259" w:rsidRPr="00DB4DC6" w:rsidRDefault="00F33259" w:rsidP="00F966AF">
            <w:pPr>
              <w:ind w:right="-369"/>
              <w:jc w:val="both"/>
              <w:rPr>
                <w:rFonts w:asciiTheme="minorHAnsi" w:hAnsiTheme="minorHAnsi" w:cstheme="minorHAnsi"/>
                <w:color w:val="000000"/>
                <w:sz w:val="22"/>
                <w:szCs w:val="22"/>
              </w:rPr>
            </w:pPr>
          </w:p>
        </w:tc>
      </w:tr>
    </w:tbl>
    <w:tbl>
      <w:tblPr>
        <w:tblW w:w="9746" w:type="dxa"/>
        <w:tblInd w:w="250" w:type="dxa"/>
        <w:tblLayout w:type="fixed"/>
        <w:tblLook w:val="0000" w:firstRow="0" w:lastRow="0" w:firstColumn="0" w:lastColumn="0" w:noHBand="0" w:noVBand="0"/>
      </w:tblPr>
      <w:tblGrid>
        <w:gridCol w:w="3260"/>
        <w:gridCol w:w="424"/>
        <w:gridCol w:w="3131"/>
        <w:gridCol w:w="291"/>
        <w:gridCol w:w="2640"/>
      </w:tblGrid>
      <w:tr w:rsidR="00877E8F" w:rsidRPr="002871E1" w14:paraId="2FD83874" w14:textId="77777777" w:rsidTr="00563B09">
        <w:tc>
          <w:tcPr>
            <w:tcW w:w="3260" w:type="dxa"/>
            <w:tcBorders>
              <w:top w:val="single" w:sz="4" w:space="0" w:color="auto"/>
              <w:left w:val="single" w:sz="4" w:space="0" w:color="auto"/>
              <w:bottom w:val="single" w:sz="4" w:space="0" w:color="auto"/>
              <w:right w:val="single" w:sz="4" w:space="0" w:color="auto"/>
            </w:tcBorders>
            <w:shd w:val="pct20" w:color="auto" w:fill="FFFFFF"/>
          </w:tcPr>
          <w:p w14:paraId="23AC5CCD" w14:textId="77777777" w:rsidR="00877E8F" w:rsidRPr="002871E1" w:rsidRDefault="00877E8F" w:rsidP="00C35434">
            <w:pPr>
              <w:jc w:val="center"/>
              <w:rPr>
                <w:rFonts w:ascii="Calibri" w:hAnsi="Calibri"/>
                <w:b/>
                <w:sz w:val="22"/>
              </w:rPr>
            </w:pPr>
            <w:r w:rsidRPr="002871E1">
              <w:rPr>
                <w:rFonts w:ascii="Calibri" w:hAnsi="Calibri"/>
                <w:b/>
                <w:sz w:val="22"/>
              </w:rPr>
              <w:lastRenderedPageBreak/>
              <w:t>INSTRUCTIONS</w:t>
            </w:r>
          </w:p>
        </w:tc>
        <w:tc>
          <w:tcPr>
            <w:tcW w:w="424" w:type="dxa"/>
            <w:tcBorders>
              <w:left w:val="single" w:sz="4" w:space="0" w:color="auto"/>
              <w:right w:val="single" w:sz="4" w:space="0" w:color="auto"/>
            </w:tcBorders>
          </w:tcPr>
          <w:p w14:paraId="2670D806" w14:textId="77777777" w:rsidR="00877E8F" w:rsidRPr="002871E1" w:rsidRDefault="00877E8F" w:rsidP="00C35434">
            <w:pPr>
              <w:jc w:val="center"/>
              <w:rPr>
                <w:rFonts w:ascii="Calibri" w:hAnsi="Calibri"/>
                <w:b/>
                <w:sz w:val="16"/>
              </w:rPr>
            </w:pPr>
          </w:p>
        </w:tc>
        <w:tc>
          <w:tcPr>
            <w:tcW w:w="3131" w:type="dxa"/>
            <w:tcBorders>
              <w:top w:val="single" w:sz="4" w:space="0" w:color="auto"/>
              <w:left w:val="single" w:sz="4" w:space="0" w:color="auto"/>
              <w:bottom w:val="single" w:sz="4" w:space="0" w:color="auto"/>
              <w:right w:val="single" w:sz="4" w:space="0" w:color="auto"/>
            </w:tcBorders>
            <w:shd w:val="pct20" w:color="auto" w:fill="FFFFFF"/>
          </w:tcPr>
          <w:p w14:paraId="521C36D2" w14:textId="77777777" w:rsidR="00877E8F" w:rsidRPr="002871E1" w:rsidRDefault="00877E8F" w:rsidP="00C35434">
            <w:pPr>
              <w:jc w:val="center"/>
              <w:rPr>
                <w:rFonts w:ascii="Calibri" w:hAnsi="Calibri"/>
                <w:b/>
                <w:sz w:val="22"/>
              </w:rPr>
            </w:pPr>
            <w:r w:rsidRPr="002871E1">
              <w:rPr>
                <w:rFonts w:ascii="Calibri" w:hAnsi="Calibri"/>
                <w:b/>
                <w:sz w:val="22"/>
              </w:rPr>
              <w:t>PROCESS</w:t>
            </w:r>
          </w:p>
        </w:tc>
        <w:tc>
          <w:tcPr>
            <w:tcW w:w="291" w:type="dxa"/>
            <w:tcBorders>
              <w:left w:val="single" w:sz="4" w:space="0" w:color="auto"/>
              <w:right w:val="single" w:sz="4" w:space="0" w:color="auto"/>
            </w:tcBorders>
          </w:tcPr>
          <w:p w14:paraId="1F6FEB8F" w14:textId="77777777" w:rsidR="00877E8F" w:rsidRPr="002871E1" w:rsidRDefault="00877E8F" w:rsidP="00C35434">
            <w:pPr>
              <w:jc w:val="center"/>
              <w:rPr>
                <w:rFonts w:ascii="Calibri" w:hAnsi="Calibri"/>
                <w:b/>
                <w:sz w:val="16"/>
              </w:rPr>
            </w:pPr>
          </w:p>
        </w:tc>
        <w:tc>
          <w:tcPr>
            <w:tcW w:w="2640" w:type="dxa"/>
            <w:tcBorders>
              <w:top w:val="single" w:sz="4" w:space="0" w:color="auto"/>
              <w:left w:val="single" w:sz="4" w:space="0" w:color="auto"/>
              <w:bottom w:val="single" w:sz="4" w:space="0" w:color="auto"/>
              <w:right w:val="single" w:sz="4" w:space="0" w:color="auto"/>
            </w:tcBorders>
            <w:shd w:val="pct20" w:color="auto" w:fill="FFFFFF"/>
          </w:tcPr>
          <w:p w14:paraId="23AC9B8D" w14:textId="77777777" w:rsidR="00877E8F" w:rsidRPr="002871E1" w:rsidRDefault="00877E8F" w:rsidP="00C35434">
            <w:pPr>
              <w:jc w:val="center"/>
              <w:rPr>
                <w:rFonts w:ascii="Calibri" w:hAnsi="Calibri"/>
                <w:b/>
                <w:sz w:val="22"/>
              </w:rPr>
            </w:pPr>
            <w:r w:rsidRPr="002871E1">
              <w:rPr>
                <w:rFonts w:ascii="Calibri" w:hAnsi="Calibri"/>
                <w:b/>
                <w:sz w:val="22"/>
              </w:rPr>
              <w:t>RESPONSIBILITY</w:t>
            </w:r>
          </w:p>
        </w:tc>
      </w:tr>
      <w:tr w:rsidR="00877E8F" w:rsidRPr="002871E1" w14:paraId="40A94967" w14:textId="77777777" w:rsidTr="00563B09">
        <w:trPr>
          <w:trHeight w:val="85"/>
        </w:trPr>
        <w:tc>
          <w:tcPr>
            <w:tcW w:w="3260" w:type="dxa"/>
            <w:tcBorders>
              <w:top w:val="single" w:sz="4" w:space="0" w:color="auto"/>
            </w:tcBorders>
          </w:tcPr>
          <w:p w14:paraId="14FA97E1" w14:textId="77777777" w:rsidR="00877E8F" w:rsidRPr="002871E1" w:rsidRDefault="00877E8F" w:rsidP="00C35434">
            <w:pPr>
              <w:jc w:val="both"/>
              <w:rPr>
                <w:rFonts w:ascii="Calibri" w:hAnsi="Calibri"/>
                <w:sz w:val="10"/>
              </w:rPr>
            </w:pPr>
          </w:p>
        </w:tc>
        <w:tc>
          <w:tcPr>
            <w:tcW w:w="424" w:type="dxa"/>
          </w:tcPr>
          <w:p w14:paraId="6CA14F21" w14:textId="77777777" w:rsidR="00877E8F" w:rsidRPr="002871E1" w:rsidRDefault="00877E8F" w:rsidP="00C35434">
            <w:pPr>
              <w:jc w:val="both"/>
              <w:rPr>
                <w:rFonts w:ascii="Calibri" w:hAnsi="Calibri"/>
                <w:sz w:val="10"/>
              </w:rPr>
            </w:pPr>
          </w:p>
        </w:tc>
        <w:tc>
          <w:tcPr>
            <w:tcW w:w="3131" w:type="dxa"/>
            <w:tcBorders>
              <w:top w:val="single" w:sz="4" w:space="0" w:color="auto"/>
            </w:tcBorders>
          </w:tcPr>
          <w:p w14:paraId="03658E44" w14:textId="77777777" w:rsidR="00877E8F" w:rsidRPr="002871E1" w:rsidRDefault="00877E8F" w:rsidP="00C35434">
            <w:pPr>
              <w:jc w:val="both"/>
              <w:rPr>
                <w:rFonts w:ascii="Calibri" w:hAnsi="Calibri"/>
                <w:sz w:val="10"/>
              </w:rPr>
            </w:pPr>
          </w:p>
        </w:tc>
        <w:tc>
          <w:tcPr>
            <w:tcW w:w="291" w:type="dxa"/>
          </w:tcPr>
          <w:p w14:paraId="6A0F821E" w14:textId="77777777" w:rsidR="00877E8F" w:rsidRPr="002871E1" w:rsidRDefault="00877E8F" w:rsidP="00C35434">
            <w:pPr>
              <w:jc w:val="both"/>
              <w:rPr>
                <w:rFonts w:ascii="Calibri" w:hAnsi="Calibri"/>
                <w:sz w:val="10"/>
              </w:rPr>
            </w:pPr>
          </w:p>
        </w:tc>
        <w:tc>
          <w:tcPr>
            <w:tcW w:w="2640" w:type="dxa"/>
            <w:tcBorders>
              <w:top w:val="single" w:sz="4" w:space="0" w:color="auto"/>
            </w:tcBorders>
          </w:tcPr>
          <w:p w14:paraId="6FFFBAAC" w14:textId="77777777" w:rsidR="00877E8F" w:rsidRPr="002871E1" w:rsidRDefault="00877E8F" w:rsidP="00C35434">
            <w:pPr>
              <w:jc w:val="both"/>
              <w:rPr>
                <w:rFonts w:ascii="Calibri" w:hAnsi="Calibri"/>
                <w:sz w:val="10"/>
              </w:rPr>
            </w:pPr>
          </w:p>
        </w:tc>
      </w:tr>
      <w:tr w:rsidR="00877E8F" w:rsidRPr="002871E1" w14:paraId="00B89A40" w14:textId="77777777" w:rsidTr="00563B09">
        <w:trPr>
          <w:cantSplit/>
          <w:trHeight w:val="510"/>
        </w:trPr>
        <w:tc>
          <w:tcPr>
            <w:tcW w:w="3260" w:type="dxa"/>
            <w:vMerge w:val="restart"/>
          </w:tcPr>
          <w:p w14:paraId="3971C411" w14:textId="77777777" w:rsidR="00877E8F" w:rsidRPr="002871E1" w:rsidRDefault="00877E8F" w:rsidP="00196C4D">
            <w:pPr>
              <w:numPr>
                <w:ilvl w:val="0"/>
                <w:numId w:val="13"/>
              </w:numPr>
              <w:jc w:val="both"/>
              <w:rPr>
                <w:rFonts w:ascii="Calibri" w:hAnsi="Calibri"/>
                <w:sz w:val="18"/>
              </w:rPr>
            </w:pPr>
            <w:r w:rsidRPr="002871E1">
              <w:rPr>
                <w:rFonts w:ascii="Calibri" w:hAnsi="Calibri"/>
                <w:sz w:val="18"/>
              </w:rPr>
              <w:t>Perform site examination of processes for emissions and discharges, use of resources and production of waste etc</w:t>
            </w:r>
          </w:p>
          <w:p w14:paraId="5C7B9D3C" w14:textId="77777777" w:rsidR="00877E8F" w:rsidRPr="002871E1" w:rsidRDefault="00877E8F" w:rsidP="00196C4D">
            <w:pPr>
              <w:numPr>
                <w:ilvl w:val="0"/>
                <w:numId w:val="13"/>
              </w:numPr>
              <w:jc w:val="both"/>
              <w:rPr>
                <w:rFonts w:ascii="Calibri" w:hAnsi="Calibri"/>
                <w:sz w:val="18"/>
              </w:rPr>
            </w:pPr>
            <w:r w:rsidRPr="002871E1">
              <w:rPr>
                <w:rFonts w:ascii="Calibri" w:hAnsi="Calibri"/>
                <w:sz w:val="18"/>
              </w:rPr>
              <w:t xml:space="preserve">Evaluate normal, </w:t>
            </w:r>
            <w:proofErr w:type="gramStart"/>
            <w:r w:rsidRPr="002871E1">
              <w:rPr>
                <w:rFonts w:ascii="Calibri" w:hAnsi="Calibri"/>
                <w:sz w:val="18"/>
              </w:rPr>
              <w:t>abnormal</w:t>
            </w:r>
            <w:proofErr w:type="gramEnd"/>
            <w:r w:rsidRPr="002871E1">
              <w:rPr>
                <w:rFonts w:ascii="Calibri" w:hAnsi="Calibri"/>
                <w:sz w:val="18"/>
              </w:rPr>
              <w:t xml:space="preserve"> and emergency conditions </w:t>
            </w:r>
          </w:p>
        </w:tc>
        <w:tc>
          <w:tcPr>
            <w:tcW w:w="424" w:type="dxa"/>
            <w:vMerge w:val="restart"/>
          </w:tcPr>
          <w:p w14:paraId="0D4BF791" w14:textId="77777777" w:rsidR="00877E8F" w:rsidRPr="002871E1" w:rsidRDefault="00563B09" w:rsidP="00C35434">
            <w:pPr>
              <w:jc w:val="both"/>
              <w:rPr>
                <w:rFonts w:ascii="Calibri" w:hAnsi="Calibri"/>
                <w:sz w:val="16"/>
              </w:rPr>
            </w:pPr>
            <w:r w:rsidRPr="002871E1">
              <w:rPr>
                <w:rFonts w:ascii="Calibri" w:hAnsi="Calibri"/>
                <w:noProof/>
                <w:sz w:val="18"/>
                <w:lang w:val="en-GB" w:eastAsia="en-GB"/>
              </w:rPr>
              <mc:AlternateContent>
                <mc:Choice Requires="wps">
                  <w:drawing>
                    <wp:anchor distT="0" distB="0" distL="114300" distR="114300" simplePos="0" relativeHeight="251654144" behindDoc="0" locked="0" layoutInCell="1" allowOverlap="1" wp14:anchorId="110310A7" wp14:editId="3DA29456">
                      <wp:simplePos x="0" y="0"/>
                      <wp:positionH relativeFrom="column">
                        <wp:posOffset>82319</wp:posOffset>
                      </wp:positionH>
                      <wp:positionV relativeFrom="paragraph">
                        <wp:posOffset>191367</wp:posOffset>
                      </wp:positionV>
                      <wp:extent cx="0" cy="5583381"/>
                      <wp:effectExtent l="0" t="0" r="19050" b="177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83381"/>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28119" id="Straight Connector 9"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05pt" to="6.5pt,4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">
                      <v:stroke dashstyle="dashDot"/>
                    </v:line>
                  </w:pict>
                </mc:Fallback>
              </mc:AlternateContent>
            </w:r>
            <w:r w:rsidRPr="002871E1">
              <w:rPr>
                <w:rFonts w:ascii="Calibri" w:hAnsi="Calibri"/>
                <w:noProof/>
                <w:sz w:val="18"/>
                <w:lang w:val="en-GB" w:eastAsia="en-GB"/>
              </w:rPr>
              <mc:AlternateContent>
                <mc:Choice Requires="wps">
                  <w:drawing>
                    <wp:anchor distT="0" distB="0" distL="114300" distR="114300" simplePos="0" relativeHeight="251656192" behindDoc="0" locked="0" layoutInCell="1" allowOverlap="1" wp14:anchorId="21216D87" wp14:editId="1A73960F">
                      <wp:simplePos x="0" y="0"/>
                      <wp:positionH relativeFrom="column">
                        <wp:posOffset>74295</wp:posOffset>
                      </wp:positionH>
                      <wp:positionV relativeFrom="paragraph">
                        <wp:posOffset>193040</wp:posOffset>
                      </wp:positionV>
                      <wp:extent cx="546100" cy="0"/>
                      <wp:effectExtent l="0" t="76200" r="25400" b="952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F7C61" id="Straight Connector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5.2pt" to="48.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">
                      <v:stroke endarrow="block"/>
                    </v:line>
                  </w:pict>
                </mc:Fallback>
              </mc:AlternateContent>
            </w:r>
          </w:p>
        </w:tc>
        <w:tc>
          <w:tcPr>
            <w:tcW w:w="3131" w:type="dxa"/>
          </w:tcPr>
          <w:p w14:paraId="36653750" w14:textId="77777777" w:rsidR="00877E8F" w:rsidRPr="002871E1" w:rsidRDefault="00F9715F" w:rsidP="00C35434">
            <w:pPr>
              <w:jc w:val="both"/>
              <w:rPr>
                <w:rFonts w:ascii="Calibri" w:hAnsi="Calibri"/>
                <w:sz w:val="16"/>
              </w:rPr>
            </w:pPr>
            <w:r>
              <w:rPr>
                <w:noProof/>
                <w:lang w:val="en-GB" w:eastAsia="en-GB"/>
              </w:rPr>
              <mc:AlternateContent>
                <mc:Choice Requires="wps">
                  <w:drawing>
                    <wp:anchor distT="0" distB="0" distL="114300" distR="114300" simplePos="0" relativeHeight="251660288" behindDoc="0" locked="0" layoutInCell="1" allowOverlap="1" wp14:anchorId="5F5071E6" wp14:editId="2C2E6417">
                      <wp:simplePos x="0" y="0"/>
                      <wp:positionH relativeFrom="column">
                        <wp:posOffset>396875</wp:posOffset>
                      </wp:positionH>
                      <wp:positionV relativeFrom="paragraph">
                        <wp:posOffset>-5715</wp:posOffset>
                      </wp:positionV>
                      <wp:extent cx="1089025" cy="474345"/>
                      <wp:effectExtent l="0" t="0" r="15875" b="20955"/>
                      <wp:wrapNone/>
                      <wp:docPr id="140" name="Rounded Rectangle 140"/>
                      <wp:cNvGraphicFramePr/>
                      <a:graphic xmlns:a="http://schemas.openxmlformats.org/drawingml/2006/main">
                        <a:graphicData uri="http://schemas.microsoft.com/office/word/2010/wordprocessingShape">
                          <wps:wsp>
                            <wps:cNvSpPr/>
                            <wps:spPr>
                              <a:xfrm>
                                <a:off x="0" y="0"/>
                                <a:ext cx="1089025" cy="474345"/>
                              </a:xfrm>
                              <a:prstGeom prst="roundRect">
                                <a:avLst/>
                              </a:prstGeom>
                              <a:noFill/>
                              <a:ln w="25400" cap="flat" cmpd="sng" algn="ctr">
                                <a:solidFill>
                                  <a:sysClr val="windowText" lastClr="000000"/>
                                </a:solidFill>
                                <a:prstDash val="solid"/>
                              </a:ln>
                              <a:effectLst/>
                            </wps:spPr>
                            <wps:txbx>
                              <w:txbxContent>
                                <w:p w14:paraId="5FBC221E" w14:textId="77777777" w:rsidR="00731595" w:rsidRPr="00EA0634" w:rsidRDefault="00731595" w:rsidP="00B57353">
                                  <w:pPr>
                                    <w:jc w:val="center"/>
                                    <w:rPr>
                                      <w:rFonts w:asciiTheme="minorHAnsi" w:hAnsiTheme="minorHAnsi"/>
                                      <w:b/>
                                      <w:color w:val="000000" w:themeColor="text1"/>
                                      <w:sz w:val="15"/>
                                      <w:szCs w:val="15"/>
                                    </w:rPr>
                                  </w:pPr>
                                  <w:r>
                                    <w:rPr>
                                      <w:rFonts w:asciiTheme="minorHAnsi" w:hAnsiTheme="minorHAnsi"/>
                                      <w:b/>
                                      <w:color w:val="000000" w:themeColor="text1"/>
                                      <w:sz w:val="15"/>
                                      <w:szCs w:val="15"/>
                                    </w:rPr>
                                    <w:t xml:space="preserve">ENVIRONMENTAL REVIEW </w:t>
                                  </w:r>
                                  <w:r w:rsidRPr="00EA0634">
                                    <w:rPr>
                                      <w:rFonts w:asciiTheme="minorHAnsi" w:hAnsiTheme="minorHAnsi"/>
                                      <w:b/>
                                      <w:color w:val="000000" w:themeColor="text1"/>
                                      <w:sz w:val="15"/>
                                      <w:szCs w:val="15"/>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oundrect w14:anchorId="5F5071E6" id="Rounded Rectangle 140" o:spid="_x0000_s1051" style="position:absolute;left:0;text-align:left;margin-left:31.25pt;margin-top:-.45pt;width:85.75pt;height:37.3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" filled="f" strokecolor="windowText" strokeweight="2pt">
                      <v:textbox inset=",0,,0">
                        <w:txbxContent>
                          <w:p w14:paraId="5FBC221E" w14:textId="77777777" w:rsidR="00731595" w:rsidRPr="00EA0634" w:rsidRDefault="00731595" w:rsidP="00B57353">
                            <w:pPr>
                              <w:jc w:val="center"/>
                              <w:rPr>
                                <w:rFonts w:asciiTheme="minorHAnsi" w:hAnsiTheme="minorHAnsi"/>
                                <w:b/>
                                <w:color w:val="000000" w:themeColor="text1"/>
                                <w:sz w:val="15"/>
                                <w:szCs w:val="15"/>
                              </w:rPr>
                            </w:pPr>
                            <w:r>
                              <w:rPr>
                                <w:rFonts w:asciiTheme="minorHAnsi" w:hAnsiTheme="minorHAnsi"/>
                                <w:b/>
                                <w:color w:val="000000" w:themeColor="text1"/>
                                <w:sz w:val="15"/>
                                <w:szCs w:val="15"/>
                              </w:rPr>
                              <w:t xml:space="preserve">ENVIRONMENTAL REVIEW </w:t>
                            </w:r>
                            <w:r w:rsidRPr="00EA0634">
                              <w:rPr>
                                <w:rFonts w:asciiTheme="minorHAnsi" w:hAnsiTheme="minorHAnsi"/>
                                <w:b/>
                                <w:color w:val="000000" w:themeColor="text1"/>
                                <w:sz w:val="15"/>
                                <w:szCs w:val="15"/>
                              </w:rPr>
                              <w:t xml:space="preserve">  </w:t>
                            </w:r>
                          </w:p>
                        </w:txbxContent>
                      </v:textbox>
                    </v:roundrect>
                  </w:pict>
                </mc:Fallback>
              </mc:AlternateContent>
            </w:r>
            <w:r w:rsidR="00877E8F" w:rsidRPr="002871E1">
              <w:rPr>
                <w:rFonts w:ascii="Calibri" w:hAnsi="Calibri"/>
                <w:sz w:val="16"/>
              </w:rPr>
              <w:t>1</w:t>
            </w:r>
          </w:p>
          <w:p w14:paraId="6407D665" w14:textId="77777777" w:rsidR="00877E8F" w:rsidRPr="002871E1" w:rsidRDefault="00877E8F" w:rsidP="00C35434">
            <w:pPr>
              <w:jc w:val="center"/>
              <w:rPr>
                <w:rFonts w:ascii="Calibri" w:hAnsi="Calibri"/>
                <w:b/>
                <w:sz w:val="22"/>
              </w:rPr>
            </w:pPr>
            <w:r w:rsidRPr="002871E1">
              <w:rPr>
                <w:rFonts w:ascii="Calibri" w:hAnsi="Calibri"/>
                <w:b/>
                <w:sz w:val="22"/>
              </w:rPr>
              <w:t xml:space="preserve"> </w:t>
            </w:r>
          </w:p>
        </w:tc>
        <w:tc>
          <w:tcPr>
            <w:tcW w:w="291" w:type="dxa"/>
            <w:vMerge w:val="restart"/>
          </w:tcPr>
          <w:p w14:paraId="1BB8D4D5" w14:textId="77777777" w:rsidR="00877E8F" w:rsidRPr="002871E1" w:rsidRDefault="00877E8F" w:rsidP="00C35434">
            <w:pPr>
              <w:jc w:val="both"/>
              <w:rPr>
                <w:rFonts w:ascii="Calibri" w:hAnsi="Calibri"/>
                <w:sz w:val="16"/>
              </w:rPr>
            </w:pPr>
          </w:p>
        </w:tc>
        <w:tc>
          <w:tcPr>
            <w:tcW w:w="2640" w:type="dxa"/>
            <w:vMerge w:val="restart"/>
          </w:tcPr>
          <w:p w14:paraId="1CC9B7B0" w14:textId="77777777" w:rsidR="00877E8F" w:rsidRPr="002871E1" w:rsidRDefault="00B13D9D" w:rsidP="00196C4D">
            <w:pPr>
              <w:numPr>
                <w:ilvl w:val="0"/>
                <w:numId w:val="17"/>
              </w:numPr>
              <w:ind w:left="299" w:hanging="284"/>
              <w:rPr>
                <w:rFonts w:ascii="Calibri" w:hAnsi="Calibri"/>
                <w:sz w:val="18"/>
              </w:rPr>
            </w:pPr>
            <w:r>
              <w:rPr>
                <w:rFonts w:ascii="Calibri" w:hAnsi="Calibri"/>
                <w:sz w:val="18"/>
              </w:rPr>
              <w:t>FS Administrator</w:t>
            </w:r>
            <w:r w:rsidR="00F9715F">
              <w:rPr>
                <w:rFonts w:ascii="Calibri" w:hAnsi="Calibri"/>
                <w:sz w:val="18"/>
              </w:rPr>
              <w:t xml:space="preserve"> </w:t>
            </w:r>
          </w:p>
          <w:p w14:paraId="01989948" w14:textId="77777777" w:rsidR="00877E8F" w:rsidRPr="00893AF3" w:rsidRDefault="00893AF3" w:rsidP="00196C4D">
            <w:pPr>
              <w:numPr>
                <w:ilvl w:val="0"/>
                <w:numId w:val="17"/>
              </w:numPr>
              <w:ind w:left="299" w:hanging="284"/>
              <w:rPr>
                <w:rFonts w:ascii="Calibri" w:hAnsi="Calibri"/>
                <w:sz w:val="18"/>
              </w:rPr>
            </w:pPr>
            <w:r w:rsidRPr="00893AF3">
              <w:rPr>
                <w:rFonts w:ascii="Calibri" w:hAnsi="Calibri"/>
                <w:sz w:val="18"/>
              </w:rPr>
              <w:t>HSE Manager</w:t>
            </w:r>
          </w:p>
          <w:p w14:paraId="563D176D" w14:textId="77777777" w:rsidR="00F33259" w:rsidRPr="002871E1" w:rsidRDefault="00F33259" w:rsidP="00196C4D">
            <w:pPr>
              <w:numPr>
                <w:ilvl w:val="0"/>
                <w:numId w:val="17"/>
              </w:numPr>
              <w:ind w:left="299" w:hanging="284"/>
              <w:rPr>
                <w:rFonts w:ascii="Calibri" w:hAnsi="Calibri"/>
                <w:sz w:val="18"/>
              </w:rPr>
            </w:pPr>
            <w:r>
              <w:rPr>
                <w:rFonts w:ascii="Calibri" w:hAnsi="Calibri"/>
                <w:sz w:val="18"/>
              </w:rPr>
              <w:t xml:space="preserve">External support </w:t>
            </w:r>
          </w:p>
        </w:tc>
      </w:tr>
      <w:tr w:rsidR="00877E8F" w:rsidRPr="002871E1" w14:paraId="0A57E7F2" w14:textId="77777777" w:rsidTr="00563B09">
        <w:trPr>
          <w:cantSplit/>
          <w:trHeight w:val="456"/>
        </w:trPr>
        <w:tc>
          <w:tcPr>
            <w:tcW w:w="3260" w:type="dxa"/>
            <w:vMerge/>
          </w:tcPr>
          <w:p w14:paraId="45024C89" w14:textId="77777777" w:rsidR="00877E8F" w:rsidRPr="002871E1" w:rsidRDefault="00877E8F" w:rsidP="00C35434">
            <w:pPr>
              <w:rPr>
                <w:rFonts w:ascii="Calibri" w:hAnsi="Calibri"/>
                <w:sz w:val="22"/>
              </w:rPr>
            </w:pPr>
          </w:p>
        </w:tc>
        <w:tc>
          <w:tcPr>
            <w:tcW w:w="424" w:type="dxa"/>
            <w:vMerge/>
          </w:tcPr>
          <w:p w14:paraId="043F01F6" w14:textId="77777777" w:rsidR="00877E8F" w:rsidRPr="002871E1" w:rsidRDefault="00877E8F" w:rsidP="00C35434">
            <w:pPr>
              <w:jc w:val="both"/>
              <w:rPr>
                <w:rFonts w:ascii="Calibri" w:hAnsi="Calibri"/>
                <w:sz w:val="16"/>
              </w:rPr>
            </w:pPr>
          </w:p>
        </w:tc>
        <w:tc>
          <w:tcPr>
            <w:tcW w:w="3131" w:type="dxa"/>
          </w:tcPr>
          <w:p w14:paraId="003ADF50" w14:textId="77777777" w:rsidR="00877E8F" w:rsidRPr="002871E1" w:rsidRDefault="00563B09" w:rsidP="00C35434">
            <w:pPr>
              <w:jc w:val="both"/>
              <w:rPr>
                <w:rFonts w:ascii="Calibri" w:hAnsi="Calibri"/>
                <w:sz w:val="22"/>
              </w:rPr>
            </w:pPr>
            <w:r w:rsidRPr="002871E1">
              <w:rPr>
                <w:rFonts w:ascii="Calibri" w:hAnsi="Calibri"/>
                <w:noProof/>
                <w:sz w:val="18"/>
                <w:lang w:val="en-GB" w:eastAsia="en-GB"/>
              </w:rPr>
              <mc:AlternateContent>
                <mc:Choice Requires="wps">
                  <w:drawing>
                    <wp:anchor distT="0" distB="0" distL="114300" distR="114300" simplePos="0" relativeHeight="251643904" behindDoc="0" locked="0" layoutInCell="1" allowOverlap="1" wp14:anchorId="0AC2908A" wp14:editId="652FAADD">
                      <wp:simplePos x="0" y="0"/>
                      <wp:positionH relativeFrom="column">
                        <wp:posOffset>939256</wp:posOffset>
                      </wp:positionH>
                      <wp:positionV relativeFrom="paragraph">
                        <wp:posOffset>142116</wp:posOffset>
                      </wp:positionV>
                      <wp:extent cx="1" cy="428023"/>
                      <wp:effectExtent l="76200" t="0" r="76200" b="482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4280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43590" id="Straight Connector 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11.2pt" to="73.9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">
                      <v:stroke endarrow="block"/>
                    </v:line>
                  </w:pict>
                </mc:Fallback>
              </mc:AlternateContent>
            </w:r>
          </w:p>
        </w:tc>
        <w:tc>
          <w:tcPr>
            <w:tcW w:w="291" w:type="dxa"/>
            <w:vMerge/>
          </w:tcPr>
          <w:p w14:paraId="6D95A23A" w14:textId="77777777" w:rsidR="00877E8F" w:rsidRPr="002871E1" w:rsidRDefault="00877E8F" w:rsidP="00C35434">
            <w:pPr>
              <w:jc w:val="both"/>
              <w:rPr>
                <w:rFonts w:ascii="Calibri" w:hAnsi="Calibri"/>
                <w:sz w:val="16"/>
              </w:rPr>
            </w:pPr>
          </w:p>
        </w:tc>
        <w:tc>
          <w:tcPr>
            <w:tcW w:w="2640" w:type="dxa"/>
            <w:vMerge/>
          </w:tcPr>
          <w:p w14:paraId="207D84AF" w14:textId="77777777" w:rsidR="00877E8F" w:rsidRPr="002871E1" w:rsidRDefault="00877E8F" w:rsidP="00C35434">
            <w:pPr>
              <w:rPr>
                <w:rFonts w:ascii="Calibri" w:hAnsi="Calibri"/>
                <w:sz w:val="22"/>
              </w:rPr>
            </w:pPr>
          </w:p>
        </w:tc>
      </w:tr>
      <w:tr w:rsidR="00877E8F" w:rsidRPr="002871E1" w14:paraId="187B8099" w14:textId="77777777" w:rsidTr="00563B09">
        <w:tc>
          <w:tcPr>
            <w:tcW w:w="3260" w:type="dxa"/>
          </w:tcPr>
          <w:p w14:paraId="6969F57F" w14:textId="77777777" w:rsidR="00877E8F" w:rsidRPr="002871E1" w:rsidRDefault="00877E8F" w:rsidP="00C35434">
            <w:pPr>
              <w:rPr>
                <w:rFonts w:ascii="Calibri" w:hAnsi="Calibri"/>
                <w:sz w:val="10"/>
              </w:rPr>
            </w:pPr>
          </w:p>
        </w:tc>
        <w:tc>
          <w:tcPr>
            <w:tcW w:w="424" w:type="dxa"/>
          </w:tcPr>
          <w:p w14:paraId="20FBE706" w14:textId="77777777" w:rsidR="00877E8F" w:rsidRPr="002871E1" w:rsidRDefault="00877E8F" w:rsidP="00C35434">
            <w:pPr>
              <w:jc w:val="both"/>
              <w:rPr>
                <w:rFonts w:ascii="Calibri" w:hAnsi="Calibri"/>
                <w:sz w:val="10"/>
              </w:rPr>
            </w:pPr>
          </w:p>
        </w:tc>
        <w:tc>
          <w:tcPr>
            <w:tcW w:w="3131" w:type="dxa"/>
          </w:tcPr>
          <w:p w14:paraId="7ADA9B81" w14:textId="77777777" w:rsidR="00877E8F" w:rsidRPr="002871E1" w:rsidRDefault="00B57353" w:rsidP="00C35434">
            <w:pPr>
              <w:jc w:val="both"/>
              <w:rPr>
                <w:rFonts w:ascii="Calibri" w:hAnsi="Calibri"/>
                <w:sz w:val="10"/>
              </w:rPr>
            </w:pPr>
            <w:r>
              <w:rPr>
                <w:noProof/>
                <w:lang w:val="en-GB" w:eastAsia="en-GB"/>
              </w:rPr>
              <mc:AlternateContent>
                <mc:Choice Requires="wps">
                  <w:drawing>
                    <wp:anchor distT="0" distB="0" distL="114300" distR="114300" simplePos="0" relativeHeight="251662336" behindDoc="0" locked="0" layoutInCell="1" allowOverlap="1" wp14:anchorId="70BACAFB" wp14:editId="4909F233">
                      <wp:simplePos x="0" y="0"/>
                      <wp:positionH relativeFrom="column">
                        <wp:posOffset>392430</wp:posOffset>
                      </wp:positionH>
                      <wp:positionV relativeFrom="paragraph">
                        <wp:posOffset>55880</wp:posOffset>
                      </wp:positionV>
                      <wp:extent cx="1089025" cy="546100"/>
                      <wp:effectExtent l="0" t="0" r="15875" b="25400"/>
                      <wp:wrapNone/>
                      <wp:docPr id="141" name="Rounded Rectangle 141"/>
                      <wp:cNvGraphicFramePr/>
                      <a:graphic xmlns:a="http://schemas.openxmlformats.org/drawingml/2006/main">
                        <a:graphicData uri="http://schemas.microsoft.com/office/word/2010/wordprocessingShape">
                          <wps:wsp>
                            <wps:cNvSpPr/>
                            <wps:spPr>
                              <a:xfrm>
                                <a:off x="0" y="0"/>
                                <a:ext cx="1089025" cy="546100"/>
                              </a:xfrm>
                              <a:prstGeom prst="roundRect">
                                <a:avLst/>
                              </a:prstGeom>
                              <a:noFill/>
                              <a:ln w="25400" cap="flat" cmpd="sng" algn="ctr">
                                <a:solidFill>
                                  <a:sysClr val="windowText" lastClr="000000"/>
                                </a:solidFill>
                                <a:prstDash val="solid"/>
                              </a:ln>
                              <a:effectLst/>
                            </wps:spPr>
                            <wps:txbx>
                              <w:txbxContent>
                                <w:p w14:paraId="75789EBD" w14:textId="77777777" w:rsidR="00731595" w:rsidRPr="00EA0634" w:rsidRDefault="00731595" w:rsidP="00B57353">
                                  <w:pPr>
                                    <w:jc w:val="center"/>
                                    <w:rPr>
                                      <w:rFonts w:asciiTheme="minorHAnsi" w:hAnsiTheme="minorHAnsi"/>
                                      <w:b/>
                                      <w:color w:val="000000" w:themeColor="text1"/>
                                      <w:sz w:val="15"/>
                                      <w:szCs w:val="15"/>
                                    </w:rPr>
                                  </w:pPr>
                                  <w:r w:rsidRPr="00B57353">
                                    <w:rPr>
                                      <w:rFonts w:asciiTheme="minorHAnsi" w:hAnsiTheme="minorHAnsi"/>
                                      <w:b/>
                                      <w:color w:val="000000" w:themeColor="text1"/>
                                      <w:sz w:val="15"/>
                                      <w:szCs w:val="15"/>
                                    </w:rPr>
                                    <w:t>IDENTIFICATION OF ENVIRONMENTAL ASPECTS AND IMPACTS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BACAFB" id="Rounded Rectangle 141" o:spid="_x0000_s1052" style="position:absolute;left:0;text-align:left;margin-left:30.9pt;margin-top:4.4pt;width:85.75pt;height:4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" filled="f" strokecolor="windowText" strokeweight="2pt">
                      <v:textbox inset=",0,,0">
                        <w:txbxContent>
                          <w:p w14:paraId="75789EBD" w14:textId="77777777" w:rsidR="00731595" w:rsidRPr="00EA0634" w:rsidRDefault="00731595" w:rsidP="00B57353">
                            <w:pPr>
                              <w:jc w:val="center"/>
                              <w:rPr>
                                <w:rFonts w:asciiTheme="minorHAnsi" w:hAnsiTheme="minorHAnsi"/>
                                <w:b/>
                                <w:color w:val="000000" w:themeColor="text1"/>
                                <w:sz w:val="15"/>
                                <w:szCs w:val="15"/>
                              </w:rPr>
                            </w:pPr>
                            <w:r w:rsidRPr="00B57353">
                              <w:rPr>
                                <w:rFonts w:asciiTheme="minorHAnsi" w:hAnsiTheme="minorHAnsi"/>
                                <w:b/>
                                <w:color w:val="000000" w:themeColor="text1"/>
                                <w:sz w:val="15"/>
                                <w:szCs w:val="15"/>
                              </w:rPr>
                              <w:t>IDENTIFICATION OF ENVIRONMENTAL ASPECTS AND IMPACTS</w:t>
                            </w:r>
                          </w:p>
                        </w:txbxContent>
                      </v:textbox>
                    </v:roundrect>
                  </w:pict>
                </mc:Fallback>
              </mc:AlternateContent>
            </w:r>
          </w:p>
        </w:tc>
        <w:tc>
          <w:tcPr>
            <w:tcW w:w="291" w:type="dxa"/>
          </w:tcPr>
          <w:p w14:paraId="2F8CAB43" w14:textId="77777777" w:rsidR="00877E8F" w:rsidRPr="002871E1" w:rsidRDefault="00877E8F" w:rsidP="00C35434">
            <w:pPr>
              <w:jc w:val="both"/>
              <w:rPr>
                <w:rFonts w:ascii="Calibri" w:hAnsi="Calibri"/>
                <w:sz w:val="10"/>
              </w:rPr>
            </w:pPr>
          </w:p>
        </w:tc>
        <w:tc>
          <w:tcPr>
            <w:tcW w:w="2640" w:type="dxa"/>
          </w:tcPr>
          <w:p w14:paraId="4292E582" w14:textId="77777777" w:rsidR="00877E8F" w:rsidRPr="002871E1" w:rsidRDefault="00877E8F" w:rsidP="00C35434">
            <w:pPr>
              <w:rPr>
                <w:rFonts w:ascii="Calibri" w:hAnsi="Calibri"/>
                <w:sz w:val="10"/>
              </w:rPr>
            </w:pPr>
          </w:p>
        </w:tc>
      </w:tr>
      <w:tr w:rsidR="00877E8F" w:rsidRPr="002871E1" w14:paraId="3B03095D" w14:textId="77777777" w:rsidTr="00563B09">
        <w:trPr>
          <w:cantSplit/>
          <w:trHeight w:val="510"/>
        </w:trPr>
        <w:tc>
          <w:tcPr>
            <w:tcW w:w="3260" w:type="dxa"/>
            <w:vMerge w:val="restart"/>
          </w:tcPr>
          <w:p w14:paraId="5501354A" w14:textId="77777777" w:rsidR="00877E8F" w:rsidRPr="002871E1" w:rsidRDefault="00877E8F" w:rsidP="00196C4D">
            <w:pPr>
              <w:numPr>
                <w:ilvl w:val="0"/>
                <w:numId w:val="13"/>
              </w:numPr>
              <w:jc w:val="both"/>
              <w:rPr>
                <w:rFonts w:ascii="Calibri" w:hAnsi="Calibri"/>
                <w:sz w:val="18"/>
              </w:rPr>
            </w:pPr>
            <w:r w:rsidRPr="002871E1">
              <w:rPr>
                <w:rFonts w:ascii="Calibri" w:hAnsi="Calibri"/>
                <w:sz w:val="18"/>
              </w:rPr>
              <w:t>Produce a table of environmental aspects and their impacts from the information gathered above</w:t>
            </w:r>
          </w:p>
          <w:p w14:paraId="2A662B34" w14:textId="77777777" w:rsidR="00877E8F" w:rsidRPr="002871E1" w:rsidRDefault="00877E8F" w:rsidP="00C35434">
            <w:pPr>
              <w:jc w:val="both"/>
              <w:rPr>
                <w:rFonts w:ascii="Calibri" w:hAnsi="Calibri"/>
                <w:sz w:val="18"/>
              </w:rPr>
            </w:pPr>
          </w:p>
        </w:tc>
        <w:tc>
          <w:tcPr>
            <w:tcW w:w="424" w:type="dxa"/>
            <w:vMerge w:val="restart"/>
          </w:tcPr>
          <w:p w14:paraId="2C944322" w14:textId="77777777" w:rsidR="00877E8F" w:rsidRPr="002871E1" w:rsidRDefault="00877E8F" w:rsidP="00C35434">
            <w:pPr>
              <w:jc w:val="both"/>
              <w:rPr>
                <w:rFonts w:ascii="Calibri" w:hAnsi="Calibri"/>
                <w:sz w:val="16"/>
              </w:rPr>
            </w:pPr>
          </w:p>
        </w:tc>
        <w:tc>
          <w:tcPr>
            <w:tcW w:w="3131" w:type="dxa"/>
          </w:tcPr>
          <w:p w14:paraId="4EE02FA4" w14:textId="77777777" w:rsidR="00877E8F" w:rsidRPr="002871E1" w:rsidRDefault="00877E8F" w:rsidP="00C35434">
            <w:pPr>
              <w:jc w:val="both"/>
              <w:rPr>
                <w:rFonts w:ascii="Calibri" w:hAnsi="Calibri"/>
                <w:sz w:val="16"/>
              </w:rPr>
            </w:pPr>
            <w:r w:rsidRPr="002871E1">
              <w:rPr>
                <w:rFonts w:ascii="Calibri" w:hAnsi="Calibri"/>
                <w:sz w:val="16"/>
              </w:rPr>
              <w:t>2</w:t>
            </w:r>
          </w:p>
          <w:p w14:paraId="09907A94" w14:textId="77777777" w:rsidR="00877E8F" w:rsidRPr="002871E1" w:rsidRDefault="00877E8F" w:rsidP="00C35434">
            <w:pPr>
              <w:jc w:val="center"/>
              <w:rPr>
                <w:rFonts w:ascii="Calibri" w:hAnsi="Calibri"/>
                <w:b/>
                <w:sz w:val="22"/>
              </w:rPr>
            </w:pPr>
          </w:p>
        </w:tc>
        <w:tc>
          <w:tcPr>
            <w:tcW w:w="291" w:type="dxa"/>
            <w:vMerge w:val="restart"/>
          </w:tcPr>
          <w:p w14:paraId="06BB24A2" w14:textId="77777777" w:rsidR="00877E8F" w:rsidRPr="002871E1" w:rsidRDefault="00877E8F" w:rsidP="00C35434">
            <w:pPr>
              <w:jc w:val="both"/>
              <w:rPr>
                <w:rFonts w:ascii="Calibri" w:hAnsi="Calibri"/>
                <w:sz w:val="16"/>
              </w:rPr>
            </w:pPr>
          </w:p>
        </w:tc>
        <w:tc>
          <w:tcPr>
            <w:tcW w:w="2640" w:type="dxa"/>
            <w:vMerge w:val="restart"/>
          </w:tcPr>
          <w:p w14:paraId="54791C6A" w14:textId="77777777" w:rsidR="00F33259" w:rsidRPr="002871E1" w:rsidRDefault="00B13D9D" w:rsidP="00F33259">
            <w:pPr>
              <w:numPr>
                <w:ilvl w:val="0"/>
                <w:numId w:val="17"/>
              </w:numPr>
              <w:ind w:left="299" w:hanging="284"/>
              <w:rPr>
                <w:rFonts w:ascii="Calibri" w:hAnsi="Calibri"/>
                <w:sz w:val="18"/>
              </w:rPr>
            </w:pPr>
            <w:r>
              <w:rPr>
                <w:rFonts w:ascii="Calibri" w:hAnsi="Calibri"/>
                <w:sz w:val="18"/>
              </w:rPr>
              <w:t>FS Administrator</w:t>
            </w:r>
            <w:r w:rsidR="00F33259">
              <w:rPr>
                <w:rFonts w:ascii="Calibri" w:hAnsi="Calibri"/>
                <w:sz w:val="18"/>
              </w:rPr>
              <w:t xml:space="preserve"> </w:t>
            </w:r>
          </w:p>
          <w:p w14:paraId="4543E5E0" w14:textId="77777777" w:rsidR="00877E8F" w:rsidRDefault="00893AF3" w:rsidP="00F33259">
            <w:pPr>
              <w:numPr>
                <w:ilvl w:val="0"/>
                <w:numId w:val="18"/>
              </w:numPr>
              <w:ind w:left="299" w:hanging="284"/>
              <w:rPr>
                <w:rFonts w:ascii="Calibri" w:hAnsi="Calibri"/>
                <w:sz w:val="18"/>
              </w:rPr>
            </w:pPr>
            <w:r>
              <w:rPr>
                <w:rFonts w:ascii="Calibri" w:hAnsi="Calibri"/>
                <w:sz w:val="18"/>
              </w:rPr>
              <w:t>HSE Manager</w:t>
            </w:r>
            <w:r w:rsidR="00F33259">
              <w:rPr>
                <w:rFonts w:ascii="Calibri" w:hAnsi="Calibri"/>
                <w:sz w:val="18"/>
              </w:rPr>
              <w:t xml:space="preserve"> </w:t>
            </w:r>
            <w:r w:rsidR="00F33259" w:rsidRPr="002871E1">
              <w:rPr>
                <w:rFonts w:ascii="Calibri" w:hAnsi="Calibri"/>
                <w:sz w:val="18"/>
              </w:rPr>
              <w:t xml:space="preserve"> </w:t>
            </w:r>
          </w:p>
          <w:p w14:paraId="58D69445" w14:textId="77777777" w:rsidR="00F33259" w:rsidRPr="002871E1" w:rsidRDefault="00F33259" w:rsidP="00F33259">
            <w:pPr>
              <w:numPr>
                <w:ilvl w:val="0"/>
                <w:numId w:val="18"/>
              </w:numPr>
              <w:ind w:left="299" w:hanging="284"/>
              <w:rPr>
                <w:rFonts w:ascii="Calibri" w:hAnsi="Calibri"/>
                <w:sz w:val="18"/>
              </w:rPr>
            </w:pPr>
            <w:r>
              <w:rPr>
                <w:rFonts w:ascii="Calibri" w:hAnsi="Calibri"/>
                <w:sz w:val="18"/>
              </w:rPr>
              <w:t xml:space="preserve">External support </w:t>
            </w:r>
          </w:p>
        </w:tc>
      </w:tr>
      <w:tr w:rsidR="00877E8F" w:rsidRPr="002871E1" w14:paraId="3A5AFD7A" w14:textId="77777777" w:rsidTr="00563B09">
        <w:trPr>
          <w:cantSplit/>
          <w:trHeight w:val="70"/>
        </w:trPr>
        <w:tc>
          <w:tcPr>
            <w:tcW w:w="3260" w:type="dxa"/>
            <w:vMerge/>
          </w:tcPr>
          <w:p w14:paraId="7E8AF6A5" w14:textId="77777777" w:rsidR="00877E8F" w:rsidRPr="002871E1" w:rsidRDefault="00877E8F" w:rsidP="00C35434">
            <w:pPr>
              <w:rPr>
                <w:rFonts w:ascii="Calibri" w:hAnsi="Calibri"/>
                <w:sz w:val="22"/>
              </w:rPr>
            </w:pPr>
          </w:p>
        </w:tc>
        <w:tc>
          <w:tcPr>
            <w:tcW w:w="424" w:type="dxa"/>
            <w:vMerge/>
          </w:tcPr>
          <w:p w14:paraId="34250B2F" w14:textId="77777777" w:rsidR="00877E8F" w:rsidRPr="002871E1" w:rsidRDefault="00877E8F" w:rsidP="00C35434">
            <w:pPr>
              <w:jc w:val="both"/>
              <w:rPr>
                <w:rFonts w:ascii="Calibri" w:hAnsi="Calibri"/>
                <w:sz w:val="16"/>
              </w:rPr>
            </w:pPr>
          </w:p>
        </w:tc>
        <w:tc>
          <w:tcPr>
            <w:tcW w:w="3131" w:type="dxa"/>
          </w:tcPr>
          <w:p w14:paraId="0C2ACBA4" w14:textId="77777777" w:rsidR="00877E8F" w:rsidRPr="002871E1" w:rsidRDefault="00B57353" w:rsidP="00C35434">
            <w:pPr>
              <w:jc w:val="both"/>
              <w:rPr>
                <w:rFonts w:ascii="Calibri" w:hAnsi="Calibri"/>
                <w:sz w:val="22"/>
              </w:rPr>
            </w:pPr>
            <w:r w:rsidRPr="002871E1">
              <w:rPr>
                <w:rFonts w:ascii="Calibri" w:hAnsi="Calibri"/>
                <w:noProof/>
                <w:sz w:val="18"/>
                <w:lang w:val="en-GB" w:eastAsia="en-GB"/>
              </w:rPr>
              <mc:AlternateContent>
                <mc:Choice Requires="wps">
                  <w:drawing>
                    <wp:anchor distT="0" distB="0" distL="114300" distR="114300" simplePos="0" relativeHeight="251645952" behindDoc="0" locked="0" layoutInCell="1" allowOverlap="1" wp14:anchorId="1D9D617A" wp14:editId="39B13BB8">
                      <wp:simplePos x="0" y="0"/>
                      <wp:positionH relativeFrom="column">
                        <wp:posOffset>942530</wp:posOffset>
                      </wp:positionH>
                      <wp:positionV relativeFrom="paragraph">
                        <wp:posOffset>204338</wp:posOffset>
                      </wp:positionV>
                      <wp:extent cx="0" cy="274320"/>
                      <wp:effectExtent l="76200" t="0" r="57150" b="495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5E3F5" id="Straight Connector 7"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pt,16.1pt" to="74.2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">
                      <v:stroke endarrow="block"/>
                    </v:line>
                  </w:pict>
                </mc:Fallback>
              </mc:AlternateContent>
            </w:r>
          </w:p>
        </w:tc>
        <w:tc>
          <w:tcPr>
            <w:tcW w:w="291" w:type="dxa"/>
            <w:vMerge/>
          </w:tcPr>
          <w:p w14:paraId="60D30394" w14:textId="77777777" w:rsidR="00877E8F" w:rsidRPr="002871E1" w:rsidRDefault="00877E8F" w:rsidP="00C35434">
            <w:pPr>
              <w:jc w:val="both"/>
              <w:rPr>
                <w:rFonts w:ascii="Calibri" w:hAnsi="Calibri"/>
                <w:sz w:val="16"/>
              </w:rPr>
            </w:pPr>
          </w:p>
        </w:tc>
        <w:tc>
          <w:tcPr>
            <w:tcW w:w="2640" w:type="dxa"/>
            <w:vMerge/>
          </w:tcPr>
          <w:p w14:paraId="1A3D3D07" w14:textId="77777777" w:rsidR="00877E8F" w:rsidRPr="00563B09" w:rsidRDefault="00877E8F" w:rsidP="00196C4D">
            <w:pPr>
              <w:pStyle w:val="ListParagraph"/>
              <w:numPr>
                <w:ilvl w:val="0"/>
                <w:numId w:val="18"/>
              </w:numPr>
              <w:ind w:left="299" w:hanging="284"/>
              <w:rPr>
                <w:rFonts w:ascii="Calibri" w:hAnsi="Calibri"/>
                <w:sz w:val="22"/>
              </w:rPr>
            </w:pPr>
          </w:p>
        </w:tc>
      </w:tr>
      <w:tr w:rsidR="00877E8F" w:rsidRPr="002871E1" w14:paraId="08C1C3E8" w14:textId="77777777" w:rsidTr="00563B09">
        <w:tc>
          <w:tcPr>
            <w:tcW w:w="3260" w:type="dxa"/>
          </w:tcPr>
          <w:p w14:paraId="4FBAF32F" w14:textId="77777777" w:rsidR="00877E8F" w:rsidRPr="002871E1" w:rsidRDefault="00877E8F" w:rsidP="00C35434">
            <w:pPr>
              <w:rPr>
                <w:rFonts w:ascii="Calibri" w:hAnsi="Calibri"/>
                <w:sz w:val="10"/>
              </w:rPr>
            </w:pPr>
          </w:p>
        </w:tc>
        <w:tc>
          <w:tcPr>
            <w:tcW w:w="424" w:type="dxa"/>
          </w:tcPr>
          <w:p w14:paraId="52101EF3" w14:textId="77777777" w:rsidR="00877E8F" w:rsidRPr="002871E1" w:rsidRDefault="00877E8F" w:rsidP="00C35434">
            <w:pPr>
              <w:jc w:val="both"/>
              <w:rPr>
                <w:rFonts w:ascii="Calibri" w:hAnsi="Calibri"/>
                <w:sz w:val="10"/>
              </w:rPr>
            </w:pPr>
          </w:p>
        </w:tc>
        <w:tc>
          <w:tcPr>
            <w:tcW w:w="3131" w:type="dxa"/>
          </w:tcPr>
          <w:p w14:paraId="4F80380D" w14:textId="77777777" w:rsidR="00877E8F" w:rsidRPr="002871E1" w:rsidRDefault="00877E8F" w:rsidP="00C35434">
            <w:pPr>
              <w:jc w:val="both"/>
              <w:rPr>
                <w:rFonts w:ascii="Calibri" w:hAnsi="Calibri"/>
                <w:sz w:val="10"/>
              </w:rPr>
            </w:pPr>
          </w:p>
        </w:tc>
        <w:tc>
          <w:tcPr>
            <w:tcW w:w="291" w:type="dxa"/>
          </w:tcPr>
          <w:p w14:paraId="04F33A85" w14:textId="77777777" w:rsidR="00877E8F" w:rsidRPr="002871E1" w:rsidRDefault="00877E8F" w:rsidP="00C35434">
            <w:pPr>
              <w:jc w:val="both"/>
              <w:rPr>
                <w:rFonts w:ascii="Calibri" w:hAnsi="Calibri"/>
                <w:sz w:val="10"/>
              </w:rPr>
            </w:pPr>
          </w:p>
        </w:tc>
        <w:tc>
          <w:tcPr>
            <w:tcW w:w="2640" w:type="dxa"/>
          </w:tcPr>
          <w:p w14:paraId="0218B419" w14:textId="77777777" w:rsidR="00877E8F" w:rsidRPr="00563B09" w:rsidRDefault="00877E8F" w:rsidP="00F33259">
            <w:pPr>
              <w:pStyle w:val="ListParagraph"/>
              <w:ind w:left="299"/>
              <w:rPr>
                <w:rFonts w:ascii="Calibri" w:hAnsi="Calibri"/>
                <w:sz w:val="10"/>
              </w:rPr>
            </w:pPr>
          </w:p>
        </w:tc>
      </w:tr>
      <w:tr w:rsidR="00877E8F" w:rsidRPr="002871E1" w14:paraId="4E97C557" w14:textId="77777777" w:rsidTr="00563B09">
        <w:trPr>
          <w:cantSplit/>
          <w:trHeight w:val="360"/>
        </w:trPr>
        <w:tc>
          <w:tcPr>
            <w:tcW w:w="3260" w:type="dxa"/>
            <w:vMerge w:val="restart"/>
          </w:tcPr>
          <w:p w14:paraId="0C853DD4" w14:textId="77777777" w:rsidR="00877E8F" w:rsidRPr="002871E1" w:rsidRDefault="00877E8F" w:rsidP="00196C4D">
            <w:pPr>
              <w:numPr>
                <w:ilvl w:val="0"/>
                <w:numId w:val="13"/>
              </w:numPr>
              <w:jc w:val="both"/>
              <w:rPr>
                <w:rFonts w:ascii="Calibri" w:hAnsi="Calibri"/>
                <w:sz w:val="18"/>
              </w:rPr>
            </w:pPr>
            <w:r w:rsidRPr="002871E1">
              <w:rPr>
                <w:rFonts w:ascii="Calibri" w:hAnsi="Calibri"/>
                <w:sz w:val="18"/>
              </w:rPr>
              <w:t xml:space="preserve">Add all relevant legislation to the table produced </w:t>
            </w:r>
          </w:p>
          <w:p w14:paraId="6EA1AE5E" w14:textId="77777777" w:rsidR="00877E8F" w:rsidRPr="002871E1" w:rsidRDefault="00877E8F" w:rsidP="00196C4D">
            <w:pPr>
              <w:numPr>
                <w:ilvl w:val="0"/>
                <w:numId w:val="13"/>
              </w:numPr>
              <w:jc w:val="both"/>
              <w:rPr>
                <w:rFonts w:ascii="Calibri" w:hAnsi="Calibri"/>
                <w:sz w:val="18"/>
              </w:rPr>
            </w:pPr>
            <w:r w:rsidRPr="002871E1">
              <w:rPr>
                <w:rFonts w:ascii="Calibri" w:hAnsi="Calibri"/>
                <w:sz w:val="18"/>
              </w:rPr>
              <w:t>Check with known sources of information for updates of legislation</w:t>
            </w:r>
          </w:p>
        </w:tc>
        <w:tc>
          <w:tcPr>
            <w:tcW w:w="424" w:type="dxa"/>
            <w:vMerge w:val="restart"/>
          </w:tcPr>
          <w:p w14:paraId="4BAB3E38" w14:textId="77777777" w:rsidR="00877E8F" w:rsidRPr="002871E1" w:rsidRDefault="00877E8F" w:rsidP="00C35434">
            <w:pPr>
              <w:jc w:val="both"/>
              <w:rPr>
                <w:rFonts w:ascii="Calibri" w:hAnsi="Calibri"/>
                <w:sz w:val="16"/>
              </w:rPr>
            </w:pPr>
          </w:p>
        </w:tc>
        <w:tc>
          <w:tcPr>
            <w:tcW w:w="3131" w:type="dxa"/>
          </w:tcPr>
          <w:p w14:paraId="037EB6D9" w14:textId="77777777" w:rsidR="00877E8F" w:rsidRPr="002871E1" w:rsidRDefault="00877E8F" w:rsidP="00C35434">
            <w:pPr>
              <w:jc w:val="both"/>
              <w:rPr>
                <w:rFonts w:ascii="Calibri" w:hAnsi="Calibri"/>
                <w:sz w:val="16"/>
              </w:rPr>
            </w:pPr>
            <w:r w:rsidRPr="002871E1">
              <w:rPr>
                <w:rFonts w:ascii="Calibri" w:hAnsi="Calibri"/>
                <w:sz w:val="16"/>
              </w:rPr>
              <w:t>3</w:t>
            </w:r>
          </w:p>
          <w:p w14:paraId="2F3967C4" w14:textId="77777777" w:rsidR="00877E8F" w:rsidRPr="002871E1" w:rsidRDefault="00B57353" w:rsidP="00C35434">
            <w:pPr>
              <w:pStyle w:val="BodyText3"/>
              <w:jc w:val="center"/>
              <w:rPr>
                <w:rFonts w:ascii="Calibri" w:hAnsi="Calibri"/>
                <w:b w:val="0"/>
              </w:rPr>
            </w:pPr>
            <w:r>
              <w:rPr>
                <w:noProof/>
                <w:lang w:val="en-GB" w:eastAsia="en-GB"/>
              </w:rPr>
              <mc:AlternateContent>
                <mc:Choice Requires="wps">
                  <w:drawing>
                    <wp:anchor distT="0" distB="0" distL="114300" distR="114300" simplePos="0" relativeHeight="251664384" behindDoc="0" locked="0" layoutInCell="1" allowOverlap="1" wp14:anchorId="5F4CD6BC" wp14:editId="21D6E2C9">
                      <wp:simplePos x="0" y="0"/>
                      <wp:positionH relativeFrom="column">
                        <wp:posOffset>392884</wp:posOffset>
                      </wp:positionH>
                      <wp:positionV relativeFrom="paragraph">
                        <wp:posOffset>17137</wp:posOffset>
                      </wp:positionV>
                      <wp:extent cx="1089025" cy="546100"/>
                      <wp:effectExtent l="0" t="0" r="15875" b="25400"/>
                      <wp:wrapNone/>
                      <wp:docPr id="142" name="Rounded Rectangle 142"/>
                      <wp:cNvGraphicFramePr/>
                      <a:graphic xmlns:a="http://schemas.openxmlformats.org/drawingml/2006/main">
                        <a:graphicData uri="http://schemas.microsoft.com/office/word/2010/wordprocessingShape">
                          <wps:wsp>
                            <wps:cNvSpPr/>
                            <wps:spPr>
                              <a:xfrm>
                                <a:off x="0" y="0"/>
                                <a:ext cx="1089025" cy="546100"/>
                              </a:xfrm>
                              <a:prstGeom prst="roundRect">
                                <a:avLst/>
                              </a:prstGeom>
                              <a:noFill/>
                              <a:ln w="25400" cap="flat" cmpd="sng" algn="ctr">
                                <a:solidFill>
                                  <a:sysClr val="windowText" lastClr="000000"/>
                                </a:solidFill>
                                <a:prstDash val="solid"/>
                              </a:ln>
                              <a:effectLst/>
                            </wps:spPr>
                            <wps:txbx>
                              <w:txbxContent>
                                <w:p w14:paraId="4297ABFC" w14:textId="77777777" w:rsidR="00731595" w:rsidRPr="00EA0634" w:rsidRDefault="00731595" w:rsidP="00B57353">
                                  <w:pPr>
                                    <w:jc w:val="center"/>
                                    <w:rPr>
                                      <w:rFonts w:asciiTheme="minorHAnsi" w:hAnsiTheme="minorHAnsi"/>
                                      <w:b/>
                                      <w:color w:val="000000" w:themeColor="text1"/>
                                      <w:sz w:val="15"/>
                                      <w:szCs w:val="15"/>
                                    </w:rPr>
                                  </w:pPr>
                                  <w:r w:rsidRPr="00B57353">
                                    <w:rPr>
                                      <w:rFonts w:asciiTheme="minorHAnsi" w:hAnsiTheme="minorHAnsi"/>
                                      <w:b/>
                                      <w:color w:val="000000" w:themeColor="text1"/>
                                      <w:sz w:val="15"/>
                                      <w:szCs w:val="15"/>
                                    </w:rPr>
                                    <w:t>IDENTIFICATION OF ASSOCIATED LEGISLATION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4CD6BC" id="Rounded Rectangle 142" o:spid="_x0000_s1053" style="position:absolute;left:0;text-align:left;margin-left:30.95pt;margin-top:1.35pt;width:85.75pt;height:4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" filled="f" strokecolor="windowText" strokeweight="2pt">
                      <v:textbox inset=",0,,0">
                        <w:txbxContent>
                          <w:p w14:paraId="4297ABFC" w14:textId="77777777" w:rsidR="00731595" w:rsidRPr="00EA0634" w:rsidRDefault="00731595" w:rsidP="00B57353">
                            <w:pPr>
                              <w:jc w:val="center"/>
                              <w:rPr>
                                <w:rFonts w:asciiTheme="minorHAnsi" w:hAnsiTheme="minorHAnsi"/>
                                <w:b/>
                                <w:color w:val="000000" w:themeColor="text1"/>
                                <w:sz w:val="15"/>
                                <w:szCs w:val="15"/>
                              </w:rPr>
                            </w:pPr>
                            <w:r w:rsidRPr="00B57353">
                              <w:rPr>
                                <w:rFonts w:asciiTheme="minorHAnsi" w:hAnsiTheme="minorHAnsi"/>
                                <w:b/>
                                <w:color w:val="000000" w:themeColor="text1"/>
                                <w:sz w:val="15"/>
                                <w:szCs w:val="15"/>
                              </w:rPr>
                              <w:t>IDENTIFICATION OF ASSOCIATED LEGISLATION</w:t>
                            </w:r>
                          </w:p>
                        </w:txbxContent>
                      </v:textbox>
                    </v:roundrect>
                  </w:pict>
                </mc:Fallback>
              </mc:AlternateContent>
            </w:r>
          </w:p>
        </w:tc>
        <w:tc>
          <w:tcPr>
            <w:tcW w:w="291" w:type="dxa"/>
            <w:vMerge w:val="restart"/>
          </w:tcPr>
          <w:p w14:paraId="484EA83D" w14:textId="77777777" w:rsidR="00877E8F" w:rsidRPr="002871E1" w:rsidRDefault="00877E8F" w:rsidP="00C35434">
            <w:pPr>
              <w:jc w:val="both"/>
              <w:rPr>
                <w:rFonts w:ascii="Calibri" w:hAnsi="Calibri"/>
                <w:sz w:val="16"/>
              </w:rPr>
            </w:pPr>
          </w:p>
        </w:tc>
        <w:tc>
          <w:tcPr>
            <w:tcW w:w="2640" w:type="dxa"/>
            <w:vMerge w:val="restart"/>
          </w:tcPr>
          <w:p w14:paraId="0C99046E" w14:textId="77777777" w:rsidR="00F33259" w:rsidRPr="002871E1" w:rsidRDefault="00B13D9D" w:rsidP="00F33259">
            <w:pPr>
              <w:numPr>
                <w:ilvl w:val="0"/>
                <w:numId w:val="17"/>
              </w:numPr>
              <w:ind w:left="299" w:hanging="284"/>
              <w:rPr>
                <w:rFonts w:ascii="Calibri" w:hAnsi="Calibri"/>
                <w:sz w:val="18"/>
              </w:rPr>
            </w:pPr>
            <w:r>
              <w:rPr>
                <w:rFonts w:ascii="Calibri" w:hAnsi="Calibri"/>
                <w:sz w:val="18"/>
              </w:rPr>
              <w:t>FS Administrator</w:t>
            </w:r>
            <w:r w:rsidR="00F33259">
              <w:rPr>
                <w:rFonts w:ascii="Calibri" w:hAnsi="Calibri"/>
                <w:sz w:val="18"/>
              </w:rPr>
              <w:t xml:space="preserve"> </w:t>
            </w:r>
          </w:p>
          <w:p w14:paraId="654BA263" w14:textId="77777777" w:rsidR="00877E8F" w:rsidRPr="00F33259" w:rsidRDefault="00893AF3" w:rsidP="00F33259">
            <w:pPr>
              <w:numPr>
                <w:ilvl w:val="0"/>
                <w:numId w:val="18"/>
              </w:numPr>
              <w:ind w:left="299" w:hanging="284"/>
              <w:rPr>
                <w:rFonts w:ascii="Calibri" w:hAnsi="Calibri"/>
                <w:sz w:val="22"/>
              </w:rPr>
            </w:pPr>
            <w:r>
              <w:rPr>
                <w:rFonts w:ascii="Calibri" w:hAnsi="Calibri"/>
                <w:sz w:val="18"/>
              </w:rPr>
              <w:t>HSE Manager</w:t>
            </w:r>
          </w:p>
          <w:p w14:paraId="21A1932C" w14:textId="77777777" w:rsidR="00F33259" w:rsidRPr="002871E1" w:rsidRDefault="00F33259" w:rsidP="00F33259">
            <w:pPr>
              <w:numPr>
                <w:ilvl w:val="0"/>
                <w:numId w:val="18"/>
              </w:numPr>
              <w:ind w:left="299" w:hanging="284"/>
              <w:rPr>
                <w:rFonts w:ascii="Calibri" w:hAnsi="Calibri"/>
                <w:sz w:val="22"/>
              </w:rPr>
            </w:pPr>
            <w:r>
              <w:rPr>
                <w:rFonts w:ascii="Calibri" w:hAnsi="Calibri"/>
                <w:sz w:val="18"/>
              </w:rPr>
              <w:t xml:space="preserve">External support </w:t>
            </w:r>
          </w:p>
        </w:tc>
      </w:tr>
      <w:tr w:rsidR="00877E8F" w:rsidRPr="002871E1" w14:paraId="015E7CD9" w14:textId="77777777" w:rsidTr="00563B09">
        <w:trPr>
          <w:cantSplit/>
          <w:trHeight w:val="70"/>
        </w:trPr>
        <w:tc>
          <w:tcPr>
            <w:tcW w:w="3260" w:type="dxa"/>
            <w:vMerge/>
          </w:tcPr>
          <w:p w14:paraId="2F7A89F3" w14:textId="77777777" w:rsidR="00877E8F" w:rsidRPr="002871E1" w:rsidRDefault="00877E8F" w:rsidP="00196C4D">
            <w:pPr>
              <w:numPr>
                <w:ilvl w:val="0"/>
                <w:numId w:val="13"/>
              </w:numPr>
              <w:jc w:val="both"/>
              <w:rPr>
                <w:rFonts w:ascii="Calibri" w:hAnsi="Calibri"/>
                <w:sz w:val="18"/>
              </w:rPr>
            </w:pPr>
          </w:p>
        </w:tc>
        <w:tc>
          <w:tcPr>
            <w:tcW w:w="424" w:type="dxa"/>
            <w:vMerge/>
          </w:tcPr>
          <w:p w14:paraId="0B0B05F9" w14:textId="77777777" w:rsidR="00877E8F" w:rsidRPr="002871E1" w:rsidRDefault="00877E8F" w:rsidP="00C35434">
            <w:pPr>
              <w:jc w:val="both"/>
              <w:rPr>
                <w:rFonts w:ascii="Calibri" w:hAnsi="Calibri"/>
                <w:sz w:val="16"/>
              </w:rPr>
            </w:pPr>
          </w:p>
        </w:tc>
        <w:tc>
          <w:tcPr>
            <w:tcW w:w="3131" w:type="dxa"/>
          </w:tcPr>
          <w:p w14:paraId="40F0DB01" w14:textId="77777777" w:rsidR="00877E8F" w:rsidRPr="002871E1" w:rsidRDefault="00B57353" w:rsidP="00C35434">
            <w:pPr>
              <w:jc w:val="both"/>
              <w:rPr>
                <w:rFonts w:ascii="Calibri" w:hAnsi="Calibri"/>
                <w:sz w:val="16"/>
              </w:rPr>
            </w:pPr>
            <w:r w:rsidRPr="002871E1">
              <w:rPr>
                <w:rFonts w:ascii="Calibri" w:hAnsi="Calibri"/>
                <w:noProof/>
                <w:sz w:val="18"/>
                <w:lang w:val="en-GB" w:eastAsia="en-GB"/>
              </w:rPr>
              <mc:AlternateContent>
                <mc:Choice Requires="wps">
                  <w:drawing>
                    <wp:anchor distT="0" distB="0" distL="114300" distR="114300" simplePos="0" relativeHeight="251648000" behindDoc="0" locked="0" layoutInCell="1" allowOverlap="1" wp14:anchorId="4BC6EF7E" wp14:editId="29DE90A3">
                      <wp:simplePos x="0" y="0"/>
                      <wp:positionH relativeFrom="column">
                        <wp:posOffset>939256</wp:posOffset>
                      </wp:positionH>
                      <wp:positionV relativeFrom="paragraph">
                        <wp:posOffset>384464</wp:posOffset>
                      </wp:positionV>
                      <wp:extent cx="0" cy="207818"/>
                      <wp:effectExtent l="76200" t="0" r="57150" b="590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8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B2875" id="Straight Connector 1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30.25pt" to="73.9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">
                      <v:stroke endarrow="block"/>
                    </v:line>
                  </w:pict>
                </mc:Fallback>
              </mc:AlternateContent>
            </w:r>
          </w:p>
        </w:tc>
        <w:tc>
          <w:tcPr>
            <w:tcW w:w="291" w:type="dxa"/>
            <w:vMerge/>
          </w:tcPr>
          <w:p w14:paraId="730E7C05" w14:textId="77777777" w:rsidR="00877E8F" w:rsidRPr="002871E1" w:rsidRDefault="00877E8F" w:rsidP="00C35434">
            <w:pPr>
              <w:jc w:val="both"/>
              <w:rPr>
                <w:rFonts w:ascii="Calibri" w:hAnsi="Calibri"/>
                <w:sz w:val="16"/>
              </w:rPr>
            </w:pPr>
          </w:p>
        </w:tc>
        <w:tc>
          <w:tcPr>
            <w:tcW w:w="2640" w:type="dxa"/>
            <w:vMerge/>
          </w:tcPr>
          <w:p w14:paraId="0DB8B0AC" w14:textId="77777777" w:rsidR="00877E8F" w:rsidRPr="002871E1" w:rsidRDefault="00877E8F" w:rsidP="00563B09">
            <w:pPr>
              <w:ind w:left="299" w:hanging="284"/>
              <w:rPr>
                <w:rFonts w:ascii="Calibri" w:hAnsi="Calibri"/>
                <w:sz w:val="22"/>
              </w:rPr>
            </w:pPr>
          </w:p>
        </w:tc>
      </w:tr>
      <w:tr w:rsidR="00877E8F" w:rsidRPr="002871E1" w14:paraId="7BA1EF40" w14:textId="77777777" w:rsidTr="00563B09">
        <w:trPr>
          <w:trHeight w:val="162"/>
        </w:trPr>
        <w:tc>
          <w:tcPr>
            <w:tcW w:w="3260" w:type="dxa"/>
          </w:tcPr>
          <w:p w14:paraId="20E83373" w14:textId="77777777" w:rsidR="00877E8F" w:rsidRPr="002871E1" w:rsidRDefault="00877E8F" w:rsidP="00C35434">
            <w:pPr>
              <w:jc w:val="both"/>
              <w:rPr>
                <w:rFonts w:ascii="Calibri" w:hAnsi="Calibri"/>
                <w:sz w:val="10"/>
              </w:rPr>
            </w:pPr>
          </w:p>
        </w:tc>
        <w:tc>
          <w:tcPr>
            <w:tcW w:w="424" w:type="dxa"/>
          </w:tcPr>
          <w:p w14:paraId="070A9979" w14:textId="77777777" w:rsidR="00877E8F" w:rsidRPr="002871E1" w:rsidRDefault="00877E8F" w:rsidP="00C35434">
            <w:pPr>
              <w:jc w:val="both"/>
              <w:rPr>
                <w:rFonts w:ascii="Calibri" w:hAnsi="Calibri"/>
                <w:sz w:val="10"/>
              </w:rPr>
            </w:pPr>
          </w:p>
        </w:tc>
        <w:tc>
          <w:tcPr>
            <w:tcW w:w="3131" w:type="dxa"/>
          </w:tcPr>
          <w:p w14:paraId="3CAE7C01" w14:textId="77777777" w:rsidR="00877E8F" w:rsidRPr="002871E1" w:rsidRDefault="00877E8F" w:rsidP="00C35434">
            <w:pPr>
              <w:jc w:val="both"/>
              <w:rPr>
                <w:rFonts w:ascii="Calibri" w:hAnsi="Calibri"/>
                <w:sz w:val="10"/>
              </w:rPr>
            </w:pPr>
          </w:p>
        </w:tc>
        <w:tc>
          <w:tcPr>
            <w:tcW w:w="291" w:type="dxa"/>
          </w:tcPr>
          <w:p w14:paraId="0CD807AC" w14:textId="77777777" w:rsidR="00877E8F" w:rsidRPr="002871E1" w:rsidRDefault="00877E8F" w:rsidP="00C35434">
            <w:pPr>
              <w:jc w:val="both"/>
              <w:rPr>
                <w:rFonts w:ascii="Calibri" w:hAnsi="Calibri"/>
                <w:sz w:val="10"/>
              </w:rPr>
            </w:pPr>
          </w:p>
        </w:tc>
        <w:tc>
          <w:tcPr>
            <w:tcW w:w="2640" w:type="dxa"/>
          </w:tcPr>
          <w:p w14:paraId="56AB106C" w14:textId="77777777" w:rsidR="00877E8F" w:rsidRPr="002871E1" w:rsidRDefault="00877E8F" w:rsidP="00563B09">
            <w:pPr>
              <w:ind w:left="299" w:hanging="284"/>
              <w:rPr>
                <w:rFonts w:ascii="Calibri" w:hAnsi="Calibri"/>
                <w:sz w:val="10"/>
              </w:rPr>
            </w:pPr>
          </w:p>
        </w:tc>
      </w:tr>
      <w:tr w:rsidR="00877E8F" w:rsidRPr="002871E1" w14:paraId="509D7AA1" w14:textId="77777777" w:rsidTr="00563B09">
        <w:trPr>
          <w:cantSplit/>
          <w:trHeight w:val="350"/>
        </w:trPr>
        <w:tc>
          <w:tcPr>
            <w:tcW w:w="3260" w:type="dxa"/>
            <w:vMerge w:val="restart"/>
          </w:tcPr>
          <w:p w14:paraId="0E64594C" w14:textId="77777777" w:rsidR="00877E8F" w:rsidRDefault="00877E8F" w:rsidP="00196C4D">
            <w:pPr>
              <w:numPr>
                <w:ilvl w:val="0"/>
                <w:numId w:val="13"/>
              </w:numPr>
              <w:jc w:val="both"/>
              <w:rPr>
                <w:rFonts w:ascii="Calibri" w:hAnsi="Calibri"/>
                <w:sz w:val="18"/>
              </w:rPr>
            </w:pPr>
            <w:r w:rsidRPr="002871E1">
              <w:rPr>
                <w:rFonts w:ascii="Calibri" w:hAnsi="Calibri"/>
                <w:sz w:val="18"/>
              </w:rPr>
              <w:t>Each aspect is scored against the stakeholder concerns:</w:t>
            </w:r>
          </w:p>
          <w:p w14:paraId="3AC27394" w14:textId="77777777" w:rsidR="0013353E" w:rsidRPr="007E172B" w:rsidRDefault="0013353E" w:rsidP="0013353E">
            <w:pPr>
              <w:ind w:left="360"/>
              <w:jc w:val="both"/>
              <w:rPr>
                <w:rFonts w:asciiTheme="minorHAnsi" w:hAnsiTheme="minorHAnsi" w:cstheme="minorHAnsi"/>
                <w:b/>
                <w:sz w:val="18"/>
                <w:szCs w:val="18"/>
              </w:rPr>
            </w:pPr>
            <w:r w:rsidRPr="007E172B">
              <w:rPr>
                <w:rFonts w:asciiTheme="minorHAnsi" w:hAnsiTheme="minorHAnsi" w:cstheme="minorHAnsi"/>
                <w:b/>
                <w:sz w:val="18"/>
                <w:szCs w:val="18"/>
              </w:rPr>
              <w:t>Severity</w:t>
            </w:r>
          </w:p>
          <w:p w14:paraId="50D8CCBB" w14:textId="77777777" w:rsidR="0013353E" w:rsidRPr="0013353E" w:rsidRDefault="0013353E" w:rsidP="0013353E">
            <w:pPr>
              <w:ind w:left="360"/>
              <w:jc w:val="both"/>
              <w:rPr>
                <w:rFonts w:ascii="Calibri" w:hAnsi="Calibri"/>
                <w:sz w:val="18"/>
                <w:szCs w:val="18"/>
              </w:rPr>
            </w:pPr>
            <w:r w:rsidRPr="0013353E">
              <w:rPr>
                <w:rFonts w:ascii="Calibri" w:hAnsi="Calibri"/>
                <w:sz w:val="18"/>
                <w:szCs w:val="18"/>
              </w:rPr>
              <w:t xml:space="preserve">1 Vey Low </w:t>
            </w:r>
          </w:p>
          <w:p w14:paraId="28330537" w14:textId="77777777" w:rsidR="0013353E" w:rsidRPr="0013353E" w:rsidRDefault="0013353E" w:rsidP="0013353E">
            <w:pPr>
              <w:ind w:left="360"/>
              <w:jc w:val="both"/>
              <w:rPr>
                <w:rFonts w:ascii="Calibri" w:hAnsi="Calibri"/>
                <w:sz w:val="18"/>
                <w:szCs w:val="18"/>
              </w:rPr>
            </w:pPr>
            <w:r w:rsidRPr="0013353E">
              <w:rPr>
                <w:rFonts w:ascii="Calibri" w:hAnsi="Calibri"/>
                <w:sz w:val="18"/>
                <w:szCs w:val="18"/>
              </w:rPr>
              <w:t xml:space="preserve">2 Minor </w:t>
            </w:r>
          </w:p>
          <w:p w14:paraId="485BDC4E" w14:textId="77777777" w:rsidR="0013353E" w:rsidRPr="0013353E" w:rsidRDefault="0013353E" w:rsidP="0013353E">
            <w:pPr>
              <w:ind w:left="360"/>
              <w:jc w:val="both"/>
              <w:rPr>
                <w:rFonts w:ascii="Calibri" w:hAnsi="Calibri"/>
                <w:sz w:val="18"/>
                <w:szCs w:val="18"/>
              </w:rPr>
            </w:pPr>
            <w:r w:rsidRPr="0013353E">
              <w:rPr>
                <w:rFonts w:ascii="Calibri" w:hAnsi="Calibri"/>
                <w:sz w:val="18"/>
                <w:szCs w:val="18"/>
              </w:rPr>
              <w:t xml:space="preserve">3 Moderate </w:t>
            </w:r>
          </w:p>
          <w:p w14:paraId="071F8790" w14:textId="77777777" w:rsidR="0013353E" w:rsidRPr="0013353E" w:rsidRDefault="0013353E" w:rsidP="0013353E">
            <w:pPr>
              <w:ind w:left="360"/>
              <w:jc w:val="both"/>
              <w:rPr>
                <w:rFonts w:ascii="Calibri" w:hAnsi="Calibri"/>
                <w:sz w:val="18"/>
                <w:szCs w:val="18"/>
              </w:rPr>
            </w:pPr>
            <w:r w:rsidRPr="0013353E">
              <w:rPr>
                <w:rFonts w:ascii="Calibri" w:hAnsi="Calibri"/>
                <w:sz w:val="18"/>
                <w:szCs w:val="18"/>
              </w:rPr>
              <w:t xml:space="preserve">4 Fairly High </w:t>
            </w:r>
          </w:p>
          <w:p w14:paraId="5FA05004" w14:textId="77777777" w:rsidR="0013353E" w:rsidRPr="007E172B" w:rsidRDefault="0013353E" w:rsidP="0013353E">
            <w:pPr>
              <w:ind w:left="317"/>
              <w:jc w:val="both"/>
              <w:rPr>
                <w:rFonts w:ascii="Calibri" w:hAnsi="Calibri"/>
                <w:b/>
                <w:sz w:val="18"/>
                <w:szCs w:val="18"/>
              </w:rPr>
            </w:pPr>
            <w:r w:rsidRPr="007E172B">
              <w:rPr>
                <w:rFonts w:ascii="Calibri" w:hAnsi="Calibri"/>
                <w:b/>
                <w:sz w:val="18"/>
                <w:szCs w:val="18"/>
              </w:rPr>
              <w:t>Likelihood</w:t>
            </w:r>
          </w:p>
          <w:p w14:paraId="242A85D7" w14:textId="77777777" w:rsidR="002C43F0" w:rsidRPr="002C43F0" w:rsidRDefault="002C43F0" w:rsidP="002C43F0">
            <w:pPr>
              <w:ind w:left="317"/>
              <w:jc w:val="both"/>
              <w:rPr>
                <w:rFonts w:ascii="Calibri" w:hAnsi="Calibri"/>
                <w:sz w:val="18"/>
              </w:rPr>
            </w:pPr>
            <w:proofErr w:type="gramStart"/>
            <w:r w:rsidRPr="002C43F0">
              <w:rPr>
                <w:rFonts w:ascii="Calibri" w:hAnsi="Calibri"/>
                <w:sz w:val="18"/>
              </w:rPr>
              <w:t>1  Very</w:t>
            </w:r>
            <w:proofErr w:type="gramEnd"/>
            <w:r w:rsidRPr="002C43F0">
              <w:rPr>
                <w:rFonts w:ascii="Calibri" w:hAnsi="Calibri"/>
                <w:sz w:val="18"/>
              </w:rPr>
              <w:t xml:space="preserve"> unlikely to occur</w:t>
            </w:r>
          </w:p>
          <w:p w14:paraId="0E5D6186" w14:textId="77777777" w:rsidR="002C43F0" w:rsidRPr="002C43F0" w:rsidRDefault="002C43F0" w:rsidP="002C43F0">
            <w:pPr>
              <w:ind w:left="317"/>
              <w:jc w:val="both"/>
              <w:rPr>
                <w:rFonts w:ascii="Calibri" w:hAnsi="Calibri"/>
                <w:sz w:val="18"/>
              </w:rPr>
            </w:pPr>
            <w:proofErr w:type="gramStart"/>
            <w:r w:rsidRPr="002C43F0">
              <w:rPr>
                <w:rFonts w:ascii="Calibri" w:hAnsi="Calibri"/>
                <w:sz w:val="18"/>
              </w:rPr>
              <w:t>2  Unlikely</w:t>
            </w:r>
            <w:proofErr w:type="gramEnd"/>
            <w:r w:rsidRPr="002C43F0">
              <w:rPr>
                <w:rFonts w:ascii="Calibri" w:hAnsi="Calibri"/>
                <w:sz w:val="18"/>
              </w:rPr>
              <w:t xml:space="preserve"> to occur</w:t>
            </w:r>
          </w:p>
          <w:p w14:paraId="2F73120B" w14:textId="77777777" w:rsidR="002C43F0" w:rsidRPr="002C43F0" w:rsidRDefault="002C43F0" w:rsidP="002C43F0">
            <w:pPr>
              <w:ind w:left="317"/>
              <w:jc w:val="both"/>
              <w:rPr>
                <w:rFonts w:ascii="Calibri" w:hAnsi="Calibri"/>
                <w:sz w:val="18"/>
              </w:rPr>
            </w:pPr>
            <w:proofErr w:type="gramStart"/>
            <w:r w:rsidRPr="002C43F0">
              <w:rPr>
                <w:rFonts w:ascii="Calibri" w:hAnsi="Calibri"/>
                <w:sz w:val="18"/>
              </w:rPr>
              <w:t>3  Fairly</w:t>
            </w:r>
            <w:proofErr w:type="gramEnd"/>
            <w:r w:rsidRPr="002C43F0">
              <w:rPr>
                <w:rFonts w:ascii="Calibri" w:hAnsi="Calibri"/>
                <w:sz w:val="18"/>
              </w:rPr>
              <w:t xml:space="preserve"> likely - occurs but not often</w:t>
            </w:r>
          </w:p>
          <w:p w14:paraId="6C880AF5" w14:textId="77777777" w:rsidR="002C43F0" w:rsidRPr="002C43F0" w:rsidRDefault="002C43F0" w:rsidP="002C43F0">
            <w:pPr>
              <w:ind w:left="317"/>
              <w:jc w:val="both"/>
              <w:rPr>
                <w:rFonts w:ascii="Calibri" w:hAnsi="Calibri"/>
                <w:sz w:val="18"/>
              </w:rPr>
            </w:pPr>
            <w:proofErr w:type="gramStart"/>
            <w:r w:rsidRPr="002C43F0">
              <w:rPr>
                <w:rFonts w:ascii="Calibri" w:hAnsi="Calibri"/>
                <w:sz w:val="18"/>
              </w:rPr>
              <w:t>4  Likely</w:t>
            </w:r>
            <w:proofErr w:type="gramEnd"/>
            <w:r w:rsidRPr="002C43F0">
              <w:rPr>
                <w:rFonts w:ascii="Calibri" w:hAnsi="Calibri"/>
                <w:sz w:val="18"/>
              </w:rPr>
              <w:t xml:space="preserve"> - occurs fairly often</w:t>
            </w:r>
          </w:p>
          <w:p w14:paraId="3A19467A" w14:textId="77777777" w:rsidR="00877E8F" w:rsidRPr="002871E1" w:rsidRDefault="002C43F0" w:rsidP="002C43F0">
            <w:pPr>
              <w:ind w:left="317"/>
              <w:jc w:val="both"/>
              <w:rPr>
                <w:rFonts w:ascii="Calibri" w:hAnsi="Calibri"/>
                <w:sz w:val="18"/>
              </w:rPr>
            </w:pPr>
            <w:proofErr w:type="gramStart"/>
            <w:r w:rsidRPr="002C43F0">
              <w:rPr>
                <w:rFonts w:ascii="Calibri" w:hAnsi="Calibri"/>
                <w:sz w:val="18"/>
              </w:rPr>
              <w:t>5  Very</w:t>
            </w:r>
            <w:proofErr w:type="gramEnd"/>
            <w:r w:rsidRPr="002C43F0">
              <w:rPr>
                <w:rFonts w:ascii="Calibri" w:hAnsi="Calibri"/>
                <w:sz w:val="18"/>
              </w:rPr>
              <w:t xml:space="preserve"> likely -  occurs often</w:t>
            </w:r>
          </w:p>
        </w:tc>
        <w:tc>
          <w:tcPr>
            <w:tcW w:w="424" w:type="dxa"/>
            <w:vMerge w:val="restart"/>
          </w:tcPr>
          <w:p w14:paraId="76B17854" w14:textId="77777777" w:rsidR="00877E8F" w:rsidRPr="002871E1" w:rsidRDefault="00877E8F" w:rsidP="00C35434">
            <w:pPr>
              <w:jc w:val="both"/>
              <w:rPr>
                <w:rFonts w:ascii="Calibri" w:hAnsi="Calibri"/>
                <w:sz w:val="16"/>
              </w:rPr>
            </w:pPr>
          </w:p>
        </w:tc>
        <w:tc>
          <w:tcPr>
            <w:tcW w:w="3131" w:type="dxa"/>
          </w:tcPr>
          <w:p w14:paraId="11622FB2" w14:textId="77777777" w:rsidR="00877E8F" w:rsidRPr="002871E1" w:rsidRDefault="00563B09" w:rsidP="00C35434">
            <w:pPr>
              <w:jc w:val="both"/>
              <w:rPr>
                <w:rFonts w:ascii="Calibri" w:hAnsi="Calibri"/>
                <w:sz w:val="16"/>
              </w:rPr>
            </w:pPr>
            <w:r>
              <w:rPr>
                <w:noProof/>
                <w:lang w:val="en-GB" w:eastAsia="en-GB"/>
              </w:rPr>
              <mc:AlternateContent>
                <mc:Choice Requires="wps">
                  <w:drawing>
                    <wp:anchor distT="0" distB="0" distL="114300" distR="114300" simplePos="0" relativeHeight="251668480" behindDoc="0" locked="0" layoutInCell="1" allowOverlap="1" wp14:anchorId="5A5F8B37" wp14:editId="1E6C9A32">
                      <wp:simplePos x="0" y="0"/>
                      <wp:positionH relativeFrom="column">
                        <wp:posOffset>429260</wp:posOffset>
                      </wp:positionH>
                      <wp:positionV relativeFrom="paragraph">
                        <wp:posOffset>88900</wp:posOffset>
                      </wp:positionV>
                      <wp:extent cx="1089025" cy="546100"/>
                      <wp:effectExtent l="0" t="0" r="15875" b="25400"/>
                      <wp:wrapNone/>
                      <wp:docPr id="144" name="Rounded Rectangle 144"/>
                      <wp:cNvGraphicFramePr/>
                      <a:graphic xmlns:a="http://schemas.openxmlformats.org/drawingml/2006/main">
                        <a:graphicData uri="http://schemas.microsoft.com/office/word/2010/wordprocessingShape">
                          <wps:wsp>
                            <wps:cNvSpPr/>
                            <wps:spPr>
                              <a:xfrm>
                                <a:off x="0" y="0"/>
                                <a:ext cx="1089025" cy="546100"/>
                              </a:xfrm>
                              <a:prstGeom prst="roundRect">
                                <a:avLst/>
                              </a:prstGeom>
                              <a:noFill/>
                              <a:ln w="25400" cap="flat" cmpd="sng" algn="ctr">
                                <a:solidFill>
                                  <a:sysClr val="windowText" lastClr="000000"/>
                                </a:solidFill>
                                <a:prstDash val="solid"/>
                              </a:ln>
                              <a:effectLst/>
                            </wps:spPr>
                            <wps:txbx>
                              <w:txbxContent>
                                <w:p w14:paraId="5751D170" w14:textId="77777777" w:rsidR="00731595" w:rsidRPr="00EA0634" w:rsidRDefault="00731595" w:rsidP="00563B09">
                                  <w:pPr>
                                    <w:jc w:val="center"/>
                                    <w:rPr>
                                      <w:rFonts w:asciiTheme="minorHAnsi" w:hAnsiTheme="minorHAnsi"/>
                                      <w:b/>
                                      <w:color w:val="000000" w:themeColor="text1"/>
                                      <w:sz w:val="15"/>
                                      <w:szCs w:val="15"/>
                                    </w:rPr>
                                  </w:pPr>
                                  <w:r w:rsidRPr="00B57353">
                                    <w:rPr>
                                      <w:rFonts w:asciiTheme="minorHAnsi" w:hAnsiTheme="minorHAnsi"/>
                                      <w:b/>
                                      <w:color w:val="000000" w:themeColor="text1"/>
                                      <w:sz w:val="15"/>
                                      <w:szCs w:val="15"/>
                                    </w:rPr>
                                    <w:t>SCORING OF ENVIRONMENTAL ASPECTS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5F8B37" id="Rounded Rectangle 144" o:spid="_x0000_s1054" style="position:absolute;left:0;text-align:left;margin-left:33.8pt;margin-top:7pt;width:85.75pt;height:4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" filled="f" strokecolor="windowText" strokeweight="2pt">
                      <v:textbox inset=",0,,0">
                        <w:txbxContent>
                          <w:p w14:paraId="5751D170" w14:textId="77777777" w:rsidR="00731595" w:rsidRPr="00EA0634" w:rsidRDefault="00731595" w:rsidP="00563B09">
                            <w:pPr>
                              <w:jc w:val="center"/>
                              <w:rPr>
                                <w:rFonts w:asciiTheme="minorHAnsi" w:hAnsiTheme="minorHAnsi"/>
                                <w:b/>
                                <w:color w:val="000000" w:themeColor="text1"/>
                                <w:sz w:val="15"/>
                                <w:szCs w:val="15"/>
                              </w:rPr>
                            </w:pPr>
                            <w:r w:rsidRPr="00B57353">
                              <w:rPr>
                                <w:rFonts w:asciiTheme="minorHAnsi" w:hAnsiTheme="minorHAnsi"/>
                                <w:b/>
                                <w:color w:val="000000" w:themeColor="text1"/>
                                <w:sz w:val="15"/>
                                <w:szCs w:val="15"/>
                              </w:rPr>
                              <w:t>SCORING OF ENVIRONMENTAL ASPECTS</w:t>
                            </w:r>
                          </w:p>
                        </w:txbxContent>
                      </v:textbox>
                    </v:roundrect>
                  </w:pict>
                </mc:Fallback>
              </mc:AlternateContent>
            </w:r>
            <w:r w:rsidR="00877E8F" w:rsidRPr="002871E1">
              <w:rPr>
                <w:rFonts w:ascii="Calibri" w:hAnsi="Calibri"/>
                <w:sz w:val="16"/>
              </w:rPr>
              <w:t>4</w:t>
            </w:r>
          </w:p>
          <w:p w14:paraId="7ECC78D5" w14:textId="77777777" w:rsidR="00877E8F" w:rsidRPr="002871E1" w:rsidRDefault="00877E8F" w:rsidP="00C35434">
            <w:pPr>
              <w:jc w:val="center"/>
              <w:rPr>
                <w:rFonts w:ascii="Calibri" w:hAnsi="Calibri"/>
                <w:b/>
                <w:sz w:val="22"/>
              </w:rPr>
            </w:pPr>
          </w:p>
        </w:tc>
        <w:tc>
          <w:tcPr>
            <w:tcW w:w="291" w:type="dxa"/>
            <w:vMerge w:val="restart"/>
          </w:tcPr>
          <w:p w14:paraId="054473ED" w14:textId="77777777" w:rsidR="00877E8F" w:rsidRPr="002871E1" w:rsidRDefault="00877E8F" w:rsidP="00C35434">
            <w:pPr>
              <w:jc w:val="both"/>
              <w:rPr>
                <w:rFonts w:ascii="Calibri" w:hAnsi="Calibri"/>
                <w:sz w:val="16"/>
              </w:rPr>
            </w:pPr>
          </w:p>
        </w:tc>
        <w:tc>
          <w:tcPr>
            <w:tcW w:w="2640" w:type="dxa"/>
            <w:vMerge w:val="restart"/>
          </w:tcPr>
          <w:p w14:paraId="2E1FF7FB" w14:textId="77777777" w:rsidR="00F33259" w:rsidRPr="002871E1" w:rsidRDefault="00B13D9D" w:rsidP="00F33259">
            <w:pPr>
              <w:numPr>
                <w:ilvl w:val="0"/>
                <w:numId w:val="17"/>
              </w:numPr>
              <w:ind w:left="299" w:hanging="284"/>
              <w:rPr>
                <w:rFonts w:ascii="Calibri" w:hAnsi="Calibri"/>
                <w:sz w:val="18"/>
              </w:rPr>
            </w:pPr>
            <w:r>
              <w:rPr>
                <w:rFonts w:ascii="Calibri" w:hAnsi="Calibri"/>
                <w:sz w:val="18"/>
              </w:rPr>
              <w:t>FS Administrator</w:t>
            </w:r>
            <w:r w:rsidR="00F33259">
              <w:rPr>
                <w:rFonts w:ascii="Calibri" w:hAnsi="Calibri"/>
                <w:sz w:val="18"/>
              </w:rPr>
              <w:t xml:space="preserve"> </w:t>
            </w:r>
          </w:p>
          <w:p w14:paraId="1B792A75" w14:textId="77777777" w:rsidR="00F33259" w:rsidRDefault="00893AF3" w:rsidP="00F33259">
            <w:pPr>
              <w:numPr>
                <w:ilvl w:val="0"/>
                <w:numId w:val="21"/>
              </w:numPr>
              <w:ind w:left="299" w:hanging="284"/>
              <w:rPr>
                <w:rFonts w:ascii="Calibri" w:hAnsi="Calibri"/>
                <w:sz w:val="18"/>
              </w:rPr>
            </w:pPr>
            <w:r>
              <w:rPr>
                <w:rFonts w:ascii="Calibri" w:hAnsi="Calibri"/>
                <w:sz w:val="18"/>
              </w:rPr>
              <w:t>HSE Manager</w:t>
            </w:r>
          </w:p>
          <w:p w14:paraId="125E8EEB" w14:textId="77777777" w:rsidR="00877E8F" w:rsidRPr="002871E1" w:rsidRDefault="00F33259" w:rsidP="00F33259">
            <w:pPr>
              <w:numPr>
                <w:ilvl w:val="0"/>
                <w:numId w:val="21"/>
              </w:numPr>
              <w:ind w:left="299" w:hanging="284"/>
              <w:rPr>
                <w:rFonts w:ascii="Calibri" w:hAnsi="Calibri"/>
                <w:sz w:val="18"/>
              </w:rPr>
            </w:pPr>
            <w:r>
              <w:rPr>
                <w:rFonts w:ascii="Calibri" w:hAnsi="Calibri"/>
                <w:sz w:val="18"/>
              </w:rPr>
              <w:t xml:space="preserve">External support  </w:t>
            </w:r>
            <w:r w:rsidRPr="002871E1">
              <w:rPr>
                <w:rFonts w:ascii="Calibri" w:hAnsi="Calibri"/>
                <w:sz w:val="18"/>
              </w:rPr>
              <w:t xml:space="preserve"> </w:t>
            </w:r>
          </w:p>
        </w:tc>
      </w:tr>
      <w:tr w:rsidR="00877E8F" w:rsidRPr="002871E1" w14:paraId="78E7A09D" w14:textId="77777777" w:rsidTr="00563B09">
        <w:trPr>
          <w:cantSplit/>
          <w:trHeight w:val="350"/>
        </w:trPr>
        <w:tc>
          <w:tcPr>
            <w:tcW w:w="3260" w:type="dxa"/>
            <w:vMerge/>
          </w:tcPr>
          <w:p w14:paraId="4476413D" w14:textId="77777777" w:rsidR="00877E8F" w:rsidRPr="002871E1" w:rsidRDefault="00877E8F" w:rsidP="00196C4D">
            <w:pPr>
              <w:numPr>
                <w:ilvl w:val="0"/>
                <w:numId w:val="13"/>
              </w:numPr>
              <w:rPr>
                <w:rFonts w:ascii="Calibri" w:hAnsi="Calibri"/>
                <w:sz w:val="18"/>
              </w:rPr>
            </w:pPr>
          </w:p>
        </w:tc>
        <w:tc>
          <w:tcPr>
            <w:tcW w:w="424" w:type="dxa"/>
            <w:vMerge/>
          </w:tcPr>
          <w:p w14:paraId="07B19755" w14:textId="77777777" w:rsidR="00877E8F" w:rsidRPr="002871E1" w:rsidRDefault="00877E8F" w:rsidP="00C35434">
            <w:pPr>
              <w:jc w:val="both"/>
              <w:rPr>
                <w:rFonts w:ascii="Calibri" w:hAnsi="Calibri"/>
                <w:sz w:val="16"/>
              </w:rPr>
            </w:pPr>
          </w:p>
        </w:tc>
        <w:tc>
          <w:tcPr>
            <w:tcW w:w="3131" w:type="dxa"/>
          </w:tcPr>
          <w:p w14:paraId="43074702" w14:textId="77777777" w:rsidR="00877E8F" w:rsidRPr="002871E1" w:rsidRDefault="00877E8F" w:rsidP="00C35434">
            <w:pPr>
              <w:jc w:val="both"/>
              <w:rPr>
                <w:rFonts w:ascii="Calibri" w:hAnsi="Calibri"/>
                <w:sz w:val="16"/>
              </w:rPr>
            </w:pPr>
            <w:r w:rsidRPr="002871E1">
              <w:rPr>
                <w:rFonts w:ascii="Calibri" w:hAnsi="Calibri"/>
                <w:noProof/>
                <w:sz w:val="18"/>
                <w:lang w:val="en-GB" w:eastAsia="en-GB"/>
              </w:rPr>
              <mc:AlternateContent>
                <mc:Choice Requires="wps">
                  <w:drawing>
                    <wp:anchor distT="0" distB="0" distL="114300" distR="114300" simplePos="0" relativeHeight="251650048" behindDoc="0" locked="0" layoutInCell="1" allowOverlap="1" wp14:anchorId="47642224" wp14:editId="677E9ED6">
                      <wp:simplePos x="0" y="0"/>
                      <wp:positionH relativeFrom="column">
                        <wp:posOffset>942225</wp:posOffset>
                      </wp:positionH>
                      <wp:positionV relativeFrom="paragraph">
                        <wp:posOffset>337300</wp:posOffset>
                      </wp:positionV>
                      <wp:extent cx="1270" cy="1226128"/>
                      <wp:effectExtent l="76200" t="0" r="74930" b="508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2261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3AFF2" id="Straight Connector 12"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pt,26.55pt" to="74.3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">
                      <v:stroke endarrow="block"/>
                    </v:line>
                  </w:pict>
                </mc:Fallback>
              </mc:AlternateContent>
            </w:r>
          </w:p>
        </w:tc>
        <w:tc>
          <w:tcPr>
            <w:tcW w:w="291" w:type="dxa"/>
            <w:vMerge/>
          </w:tcPr>
          <w:p w14:paraId="093BFB3C" w14:textId="77777777" w:rsidR="00877E8F" w:rsidRPr="002871E1" w:rsidRDefault="00877E8F" w:rsidP="00C35434">
            <w:pPr>
              <w:jc w:val="both"/>
              <w:rPr>
                <w:rFonts w:ascii="Calibri" w:hAnsi="Calibri"/>
                <w:sz w:val="16"/>
              </w:rPr>
            </w:pPr>
          </w:p>
        </w:tc>
        <w:tc>
          <w:tcPr>
            <w:tcW w:w="2640" w:type="dxa"/>
            <w:vMerge/>
          </w:tcPr>
          <w:p w14:paraId="5D21E8AA" w14:textId="77777777" w:rsidR="00877E8F" w:rsidRPr="002871E1" w:rsidRDefault="00877E8F" w:rsidP="00C35434">
            <w:pPr>
              <w:rPr>
                <w:rFonts w:ascii="Calibri" w:hAnsi="Calibri"/>
                <w:sz w:val="18"/>
              </w:rPr>
            </w:pPr>
          </w:p>
        </w:tc>
      </w:tr>
      <w:tr w:rsidR="00877E8F" w:rsidRPr="002871E1" w14:paraId="286C8BC7" w14:textId="77777777" w:rsidTr="00563B09">
        <w:tc>
          <w:tcPr>
            <w:tcW w:w="3260" w:type="dxa"/>
          </w:tcPr>
          <w:p w14:paraId="6909A596" w14:textId="77777777" w:rsidR="00877E8F" w:rsidRPr="002871E1" w:rsidRDefault="00877E8F" w:rsidP="00C35434">
            <w:pPr>
              <w:rPr>
                <w:rFonts w:ascii="Calibri" w:hAnsi="Calibri"/>
                <w:sz w:val="10"/>
              </w:rPr>
            </w:pPr>
          </w:p>
        </w:tc>
        <w:tc>
          <w:tcPr>
            <w:tcW w:w="424" w:type="dxa"/>
          </w:tcPr>
          <w:p w14:paraId="322263C1" w14:textId="77777777" w:rsidR="00877E8F" w:rsidRPr="002871E1" w:rsidRDefault="00877E8F" w:rsidP="00C35434">
            <w:pPr>
              <w:jc w:val="both"/>
              <w:rPr>
                <w:rFonts w:ascii="Calibri" w:hAnsi="Calibri"/>
                <w:sz w:val="10"/>
              </w:rPr>
            </w:pPr>
          </w:p>
        </w:tc>
        <w:tc>
          <w:tcPr>
            <w:tcW w:w="3131" w:type="dxa"/>
          </w:tcPr>
          <w:p w14:paraId="6C59AB0B" w14:textId="77777777" w:rsidR="00877E8F" w:rsidRPr="002871E1" w:rsidRDefault="00563B09" w:rsidP="00C35434">
            <w:pPr>
              <w:jc w:val="both"/>
              <w:rPr>
                <w:rFonts w:ascii="Calibri" w:hAnsi="Calibri"/>
                <w:sz w:val="10"/>
              </w:rPr>
            </w:pPr>
            <w:r>
              <w:rPr>
                <w:noProof/>
                <w:lang w:val="en-GB" w:eastAsia="en-GB"/>
              </w:rPr>
              <mc:AlternateContent>
                <mc:Choice Requires="wps">
                  <w:drawing>
                    <wp:anchor distT="0" distB="0" distL="114300" distR="114300" simplePos="0" relativeHeight="251666432" behindDoc="0" locked="0" layoutInCell="1" allowOverlap="1" wp14:anchorId="7FA056D3" wp14:editId="452FC9BF">
                      <wp:simplePos x="0" y="0"/>
                      <wp:positionH relativeFrom="column">
                        <wp:posOffset>431198</wp:posOffset>
                      </wp:positionH>
                      <wp:positionV relativeFrom="paragraph">
                        <wp:posOffset>47345</wp:posOffset>
                      </wp:positionV>
                      <wp:extent cx="1089025" cy="546100"/>
                      <wp:effectExtent l="0" t="0" r="15875" b="25400"/>
                      <wp:wrapNone/>
                      <wp:docPr id="143" name="Rounded Rectangle 143"/>
                      <wp:cNvGraphicFramePr/>
                      <a:graphic xmlns:a="http://schemas.openxmlformats.org/drawingml/2006/main">
                        <a:graphicData uri="http://schemas.microsoft.com/office/word/2010/wordprocessingShape">
                          <wps:wsp>
                            <wps:cNvSpPr/>
                            <wps:spPr>
                              <a:xfrm>
                                <a:off x="0" y="0"/>
                                <a:ext cx="1089025" cy="546100"/>
                              </a:xfrm>
                              <a:prstGeom prst="roundRect">
                                <a:avLst/>
                              </a:prstGeom>
                              <a:noFill/>
                              <a:ln w="25400" cap="flat" cmpd="sng" algn="ctr">
                                <a:solidFill>
                                  <a:sysClr val="windowText" lastClr="000000"/>
                                </a:solidFill>
                                <a:prstDash val="solid"/>
                              </a:ln>
                              <a:effectLst/>
                            </wps:spPr>
                            <wps:txbx>
                              <w:txbxContent>
                                <w:p w14:paraId="416994FB" w14:textId="77777777" w:rsidR="00731595" w:rsidRPr="00EA0634" w:rsidRDefault="00731595" w:rsidP="00B57353">
                                  <w:pPr>
                                    <w:jc w:val="center"/>
                                    <w:rPr>
                                      <w:rFonts w:asciiTheme="minorHAnsi" w:hAnsiTheme="minorHAnsi"/>
                                      <w:b/>
                                      <w:color w:val="000000" w:themeColor="text1"/>
                                      <w:sz w:val="15"/>
                                      <w:szCs w:val="15"/>
                                    </w:rPr>
                                  </w:pPr>
                                  <w:r w:rsidRPr="00563B09">
                                    <w:rPr>
                                      <w:rFonts w:asciiTheme="minorHAnsi" w:hAnsiTheme="minorHAnsi"/>
                                      <w:b/>
                                      <w:color w:val="000000" w:themeColor="text1"/>
                                      <w:sz w:val="15"/>
                                      <w:szCs w:val="15"/>
                                    </w:rPr>
                                    <w:t>IDENTIFICATION OF SIGNIFICANT ASPECTS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A056D3" id="Rounded Rectangle 143" o:spid="_x0000_s1055" style="position:absolute;left:0;text-align:left;margin-left:33.95pt;margin-top:3.75pt;width:85.75pt;height:4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" filled="f" strokecolor="windowText" strokeweight="2pt">
                      <v:textbox inset=",0,,0">
                        <w:txbxContent>
                          <w:p w14:paraId="416994FB" w14:textId="77777777" w:rsidR="00731595" w:rsidRPr="00EA0634" w:rsidRDefault="00731595" w:rsidP="00B57353">
                            <w:pPr>
                              <w:jc w:val="center"/>
                              <w:rPr>
                                <w:rFonts w:asciiTheme="minorHAnsi" w:hAnsiTheme="minorHAnsi"/>
                                <w:b/>
                                <w:color w:val="000000" w:themeColor="text1"/>
                                <w:sz w:val="15"/>
                                <w:szCs w:val="15"/>
                              </w:rPr>
                            </w:pPr>
                            <w:r w:rsidRPr="00563B09">
                              <w:rPr>
                                <w:rFonts w:asciiTheme="minorHAnsi" w:hAnsiTheme="minorHAnsi"/>
                                <w:b/>
                                <w:color w:val="000000" w:themeColor="text1"/>
                                <w:sz w:val="15"/>
                                <w:szCs w:val="15"/>
                              </w:rPr>
                              <w:t>IDENTIFICATION OF SIGNIFICANT ASPECTS</w:t>
                            </w:r>
                          </w:p>
                        </w:txbxContent>
                      </v:textbox>
                    </v:roundrect>
                  </w:pict>
                </mc:Fallback>
              </mc:AlternateContent>
            </w:r>
          </w:p>
        </w:tc>
        <w:tc>
          <w:tcPr>
            <w:tcW w:w="291" w:type="dxa"/>
          </w:tcPr>
          <w:p w14:paraId="4703AD39" w14:textId="77777777" w:rsidR="00877E8F" w:rsidRPr="002871E1" w:rsidRDefault="00877E8F" w:rsidP="00C35434">
            <w:pPr>
              <w:jc w:val="both"/>
              <w:rPr>
                <w:rFonts w:ascii="Calibri" w:hAnsi="Calibri"/>
                <w:sz w:val="10"/>
              </w:rPr>
            </w:pPr>
          </w:p>
        </w:tc>
        <w:tc>
          <w:tcPr>
            <w:tcW w:w="2640" w:type="dxa"/>
          </w:tcPr>
          <w:p w14:paraId="731930A8" w14:textId="77777777" w:rsidR="00877E8F" w:rsidRPr="002871E1" w:rsidRDefault="00877E8F" w:rsidP="00C35434">
            <w:pPr>
              <w:rPr>
                <w:rFonts w:ascii="Calibri" w:hAnsi="Calibri"/>
                <w:sz w:val="10"/>
              </w:rPr>
            </w:pPr>
          </w:p>
        </w:tc>
      </w:tr>
      <w:tr w:rsidR="00877E8F" w:rsidRPr="002871E1" w14:paraId="640B52F7" w14:textId="77777777" w:rsidTr="00563B09">
        <w:trPr>
          <w:cantSplit/>
          <w:trHeight w:val="350"/>
        </w:trPr>
        <w:tc>
          <w:tcPr>
            <w:tcW w:w="3260" w:type="dxa"/>
            <w:vMerge w:val="restart"/>
          </w:tcPr>
          <w:p w14:paraId="673B16C0" w14:textId="77777777" w:rsidR="00877E8F" w:rsidRPr="002871E1" w:rsidRDefault="00877E8F" w:rsidP="00196C4D">
            <w:pPr>
              <w:numPr>
                <w:ilvl w:val="0"/>
                <w:numId w:val="13"/>
              </w:numPr>
              <w:jc w:val="both"/>
              <w:rPr>
                <w:rFonts w:ascii="Calibri" w:hAnsi="Calibri"/>
                <w:sz w:val="18"/>
              </w:rPr>
            </w:pPr>
            <w:r w:rsidRPr="002871E1">
              <w:rPr>
                <w:rFonts w:ascii="Calibri" w:hAnsi="Calibri"/>
                <w:sz w:val="18"/>
              </w:rPr>
              <w:t xml:space="preserve">Aspects that are allocated a score of </w:t>
            </w:r>
            <w:r w:rsidR="007E172B">
              <w:rPr>
                <w:rFonts w:ascii="Calibri" w:hAnsi="Calibri"/>
                <w:b/>
                <w:bCs/>
                <w:sz w:val="18"/>
              </w:rPr>
              <w:t>2</w:t>
            </w:r>
            <w:r w:rsidRPr="002871E1">
              <w:rPr>
                <w:rFonts w:ascii="Calibri" w:hAnsi="Calibri"/>
                <w:b/>
                <w:bCs/>
                <w:sz w:val="18"/>
              </w:rPr>
              <w:t>0</w:t>
            </w:r>
            <w:r w:rsidRPr="002871E1">
              <w:rPr>
                <w:rFonts w:ascii="Calibri" w:hAnsi="Calibri"/>
                <w:sz w:val="18"/>
              </w:rPr>
              <w:t xml:space="preserve"> or above will be deemed as significant</w:t>
            </w:r>
          </w:p>
          <w:p w14:paraId="60E4AC33" w14:textId="77777777" w:rsidR="00877E8F" w:rsidRPr="002871E1" w:rsidRDefault="00877E8F" w:rsidP="00196C4D">
            <w:pPr>
              <w:numPr>
                <w:ilvl w:val="0"/>
                <w:numId w:val="13"/>
              </w:numPr>
              <w:jc w:val="both"/>
              <w:rPr>
                <w:rFonts w:ascii="Calibri" w:hAnsi="Calibri"/>
                <w:sz w:val="18"/>
              </w:rPr>
            </w:pPr>
            <w:r w:rsidRPr="002871E1">
              <w:rPr>
                <w:rFonts w:ascii="Calibri" w:hAnsi="Calibri"/>
                <w:sz w:val="18"/>
              </w:rPr>
              <w:t>Any aspects deemed as significant shall be assessed at regular intervals and reported on at the management review meeting</w:t>
            </w:r>
          </w:p>
        </w:tc>
        <w:tc>
          <w:tcPr>
            <w:tcW w:w="424" w:type="dxa"/>
            <w:vMerge w:val="restart"/>
          </w:tcPr>
          <w:p w14:paraId="3FAF024F" w14:textId="77777777" w:rsidR="00877E8F" w:rsidRPr="002871E1" w:rsidRDefault="00877E8F" w:rsidP="00C35434">
            <w:pPr>
              <w:jc w:val="both"/>
              <w:rPr>
                <w:rFonts w:ascii="Calibri" w:hAnsi="Calibri"/>
                <w:sz w:val="16"/>
              </w:rPr>
            </w:pPr>
          </w:p>
        </w:tc>
        <w:tc>
          <w:tcPr>
            <w:tcW w:w="3131" w:type="dxa"/>
          </w:tcPr>
          <w:p w14:paraId="37F86C1D" w14:textId="77777777" w:rsidR="00877E8F" w:rsidRPr="002871E1" w:rsidRDefault="00877E8F" w:rsidP="00C35434">
            <w:pPr>
              <w:jc w:val="both"/>
              <w:rPr>
                <w:rFonts w:ascii="Calibri" w:hAnsi="Calibri"/>
                <w:sz w:val="16"/>
              </w:rPr>
            </w:pPr>
            <w:r w:rsidRPr="002871E1">
              <w:rPr>
                <w:rFonts w:ascii="Calibri" w:hAnsi="Calibri"/>
                <w:sz w:val="16"/>
              </w:rPr>
              <w:t>5</w:t>
            </w:r>
          </w:p>
          <w:p w14:paraId="50585F17" w14:textId="77777777" w:rsidR="00877E8F" w:rsidRPr="002871E1" w:rsidRDefault="00877E8F" w:rsidP="00C35434">
            <w:pPr>
              <w:jc w:val="center"/>
              <w:rPr>
                <w:rFonts w:ascii="Calibri" w:hAnsi="Calibri"/>
                <w:b/>
                <w:sz w:val="22"/>
              </w:rPr>
            </w:pPr>
          </w:p>
        </w:tc>
        <w:tc>
          <w:tcPr>
            <w:tcW w:w="291" w:type="dxa"/>
            <w:vMerge w:val="restart"/>
          </w:tcPr>
          <w:p w14:paraId="6944C4ED" w14:textId="77777777" w:rsidR="00877E8F" w:rsidRPr="002871E1" w:rsidRDefault="00877E8F" w:rsidP="00C35434">
            <w:pPr>
              <w:jc w:val="both"/>
              <w:rPr>
                <w:rFonts w:ascii="Calibri" w:hAnsi="Calibri"/>
                <w:sz w:val="16"/>
              </w:rPr>
            </w:pPr>
          </w:p>
        </w:tc>
        <w:tc>
          <w:tcPr>
            <w:tcW w:w="2640" w:type="dxa"/>
            <w:vMerge w:val="restart"/>
          </w:tcPr>
          <w:p w14:paraId="0E43B48F" w14:textId="77777777" w:rsidR="00F33259" w:rsidRPr="002871E1" w:rsidRDefault="00B13D9D" w:rsidP="00F33259">
            <w:pPr>
              <w:numPr>
                <w:ilvl w:val="0"/>
                <w:numId w:val="17"/>
              </w:numPr>
              <w:ind w:left="299" w:hanging="284"/>
              <w:rPr>
                <w:rFonts w:ascii="Calibri" w:hAnsi="Calibri"/>
                <w:sz w:val="18"/>
              </w:rPr>
            </w:pPr>
            <w:r>
              <w:rPr>
                <w:rFonts w:ascii="Calibri" w:hAnsi="Calibri"/>
                <w:sz w:val="18"/>
              </w:rPr>
              <w:t>FS Administrator</w:t>
            </w:r>
            <w:r w:rsidR="00F33259">
              <w:rPr>
                <w:rFonts w:ascii="Calibri" w:hAnsi="Calibri"/>
                <w:sz w:val="18"/>
              </w:rPr>
              <w:t xml:space="preserve"> </w:t>
            </w:r>
          </w:p>
          <w:p w14:paraId="56727A1C" w14:textId="77777777" w:rsidR="00F33259" w:rsidRDefault="00893AF3" w:rsidP="00F33259">
            <w:pPr>
              <w:numPr>
                <w:ilvl w:val="0"/>
                <w:numId w:val="19"/>
              </w:numPr>
              <w:ind w:left="299" w:hanging="284"/>
              <w:rPr>
                <w:rFonts w:ascii="Calibri" w:hAnsi="Calibri"/>
                <w:sz w:val="18"/>
              </w:rPr>
            </w:pPr>
            <w:r>
              <w:rPr>
                <w:rFonts w:ascii="Calibri" w:hAnsi="Calibri"/>
                <w:sz w:val="18"/>
              </w:rPr>
              <w:t>HSE Manager</w:t>
            </w:r>
          </w:p>
          <w:p w14:paraId="00C36BCD" w14:textId="77777777" w:rsidR="00877E8F" w:rsidRPr="002871E1" w:rsidRDefault="00F33259" w:rsidP="00F33259">
            <w:pPr>
              <w:numPr>
                <w:ilvl w:val="0"/>
                <w:numId w:val="19"/>
              </w:numPr>
              <w:ind w:left="299" w:hanging="284"/>
              <w:rPr>
                <w:rFonts w:ascii="Calibri" w:hAnsi="Calibri"/>
                <w:sz w:val="18"/>
              </w:rPr>
            </w:pPr>
            <w:r>
              <w:rPr>
                <w:rFonts w:ascii="Calibri" w:hAnsi="Calibri"/>
                <w:sz w:val="18"/>
              </w:rPr>
              <w:t xml:space="preserve">External support  </w:t>
            </w:r>
            <w:r w:rsidRPr="002871E1">
              <w:rPr>
                <w:rFonts w:ascii="Calibri" w:hAnsi="Calibri"/>
                <w:sz w:val="18"/>
              </w:rPr>
              <w:t xml:space="preserve"> </w:t>
            </w:r>
          </w:p>
        </w:tc>
      </w:tr>
      <w:tr w:rsidR="00877E8F" w:rsidRPr="002871E1" w14:paraId="19DED1F6" w14:textId="77777777" w:rsidTr="00563B09">
        <w:trPr>
          <w:cantSplit/>
          <w:trHeight w:val="87"/>
        </w:trPr>
        <w:tc>
          <w:tcPr>
            <w:tcW w:w="3260" w:type="dxa"/>
            <w:vMerge/>
          </w:tcPr>
          <w:p w14:paraId="217AB01D" w14:textId="77777777" w:rsidR="00877E8F" w:rsidRPr="002871E1" w:rsidRDefault="00877E8F" w:rsidP="00196C4D">
            <w:pPr>
              <w:numPr>
                <w:ilvl w:val="0"/>
                <w:numId w:val="13"/>
              </w:numPr>
              <w:rPr>
                <w:rFonts w:ascii="Calibri" w:hAnsi="Calibri"/>
                <w:sz w:val="18"/>
              </w:rPr>
            </w:pPr>
          </w:p>
        </w:tc>
        <w:tc>
          <w:tcPr>
            <w:tcW w:w="424" w:type="dxa"/>
            <w:vMerge/>
          </w:tcPr>
          <w:p w14:paraId="7AC31A6E" w14:textId="77777777" w:rsidR="00877E8F" w:rsidRPr="002871E1" w:rsidRDefault="00877E8F" w:rsidP="00C35434">
            <w:pPr>
              <w:jc w:val="both"/>
              <w:rPr>
                <w:rFonts w:ascii="Calibri" w:hAnsi="Calibri"/>
                <w:sz w:val="16"/>
              </w:rPr>
            </w:pPr>
          </w:p>
        </w:tc>
        <w:tc>
          <w:tcPr>
            <w:tcW w:w="3131" w:type="dxa"/>
          </w:tcPr>
          <w:p w14:paraId="29D9DC42" w14:textId="77777777" w:rsidR="00877E8F" w:rsidRPr="002871E1" w:rsidRDefault="00877E8F" w:rsidP="00C35434">
            <w:pPr>
              <w:jc w:val="both"/>
              <w:rPr>
                <w:rFonts w:ascii="Calibri" w:hAnsi="Calibri"/>
                <w:sz w:val="16"/>
              </w:rPr>
            </w:pPr>
            <w:r w:rsidRPr="002871E1">
              <w:rPr>
                <w:rFonts w:ascii="Calibri" w:hAnsi="Calibri"/>
                <w:noProof/>
                <w:sz w:val="18"/>
                <w:lang w:val="en-GB" w:eastAsia="en-GB"/>
              </w:rPr>
              <mc:AlternateContent>
                <mc:Choice Requires="wps">
                  <w:drawing>
                    <wp:anchor distT="0" distB="0" distL="114300" distR="114300" simplePos="0" relativeHeight="251652096" behindDoc="0" locked="0" layoutInCell="1" allowOverlap="1" wp14:anchorId="555B9035" wp14:editId="34B829B4">
                      <wp:simplePos x="0" y="0"/>
                      <wp:positionH relativeFrom="column">
                        <wp:posOffset>958661</wp:posOffset>
                      </wp:positionH>
                      <wp:positionV relativeFrom="paragraph">
                        <wp:posOffset>222250</wp:posOffset>
                      </wp:positionV>
                      <wp:extent cx="0" cy="640080"/>
                      <wp:effectExtent l="76200" t="0" r="76200" b="6477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B8268" id="Straight Connector 1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17.5pt" to="75.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">
                      <v:stroke endarrow="block"/>
                    </v:line>
                  </w:pict>
                </mc:Fallback>
              </mc:AlternateContent>
            </w:r>
          </w:p>
        </w:tc>
        <w:tc>
          <w:tcPr>
            <w:tcW w:w="291" w:type="dxa"/>
            <w:vMerge/>
          </w:tcPr>
          <w:p w14:paraId="25E391D7" w14:textId="77777777" w:rsidR="00877E8F" w:rsidRPr="002871E1" w:rsidRDefault="00877E8F" w:rsidP="00C35434">
            <w:pPr>
              <w:jc w:val="both"/>
              <w:rPr>
                <w:rFonts w:ascii="Calibri" w:hAnsi="Calibri"/>
                <w:sz w:val="16"/>
              </w:rPr>
            </w:pPr>
          </w:p>
        </w:tc>
        <w:tc>
          <w:tcPr>
            <w:tcW w:w="2640" w:type="dxa"/>
            <w:vMerge/>
          </w:tcPr>
          <w:p w14:paraId="265EB1FC" w14:textId="77777777" w:rsidR="00877E8F" w:rsidRPr="002871E1" w:rsidRDefault="00877E8F" w:rsidP="00563B09">
            <w:pPr>
              <w:ind w:left="299" w:hanging="284"/>
              <w:rPr>
                <w:rFonts w:ascii="Calibri" w:hAnsi="Calibri"/>
                <w:sz w:val="22"/>
              </w:rPr>
            </w:pPr>
          </w:p>
        </w:tc>
      </w:tr>
      <w:tr w:rsidR="00877E8F" w:rsidRPr="002871E1" w14:paraId="3E0AA990" w14:textId="77777777" w:rsidTr="00563B09">
        <w:tc>
          <w:tcPr>
            <w:tcW w:w="3260" w:type="dxa"/>
          </w:tcPr>
          <w:p w14:paraId="142993CD" w14:textId="77777777" w:rsidR="00877E8F" w:rsidRPr="002871E1" w:rsidRDefault="00877E8F" w:rsidP="00C35434">
            <w:pPr>
              <w:rPr>
                <w:rFonts w:ascii="Calibri" w:hAnsi="Calibri"/>
                <w:sz w:val="10"/>
              </w:rPr>
            </w:pPr>
          </w:p>
        </w:tc>
        <w:tc>
          <w:tcPr>
            <w:tcW w:w="424" w:type="dxa"/>
          </w:tcPr>
          <w:p w14:paraId="1A17D340" w14:textId="77777777" w:rsidR="00877E8F" w:rsidRPr="002871E1" w:rsidRDefault="00877E8F" w:rsidP="00C35434">
            <w:pPr>
              <w:jc w:val="both"/>
              <w:rPr>
                <w:rFonts w:ascii="Calibri" w:hAnsi="Calibri"/>
                <w:sz w:val="10"/>
              </w:rPr>
            </w:pPr>
          </w:p>
        </w:tc>
        <w:tc>
          <w:tcPr>
            <w:tcW w:w="3131" w:type="dxa"/>
          </w:tcPr>
          <w:p w14:paraId="1F10056F" w14:textId="77777777" w:rsidR="00877E8F" w:rsidRPr="002871E1" w:rsidRDefault="00877E8F" w:rsidP="00C35434">
            <w:pPr>
              <w:jc w:val="both"/>
              <w:rPr>
                <w:rFonts w:ascii="Calibri" w:hAnsi="Calibri"/>
                <w:sz w:val="10"/>
              </w:rPr>
            </w:pPr>
          </w:p>
        </w:tc>
        <w:tc>
          <w:tcPr>
            <w:tcW w:w="291" w:type="dxa"/>
          </w:tcPr>
          <w:p w14:paraId="44AD3C3B" w14:textId="77777777" w:rsidR="00877E8F" w:rsidRPr="002871E1" w:rsidRDefault="00877E8F" w:rsidP="00C35434">
            <w:pPr>
              <w:jc w:val="both"/>
              <w:rPr>
                <w:rFonts w:ascii="Calibri" w:hAnsi="Calibri"/>
                <w:sz w:val="10"/>
              </w:rPr>
            </w:pPr>
          </w:p>
        </w:tc>
        <w:tc>
          <w:tcPr>
            <w:tcW w:w="2640" w:type="dxa"/>
          </w:tcPr>
          <w:p w14:paraId="44EC7328" w14:textId="77777777" w:rsidR="00877E8F" w:rsidRPr="002871E1" w:rsidRDefault="00877E8F" w:rsidP="00563B09">
            <w:pPr>
              <w:ind w:left="299" w:hanging="284"/>
              <w:rPr>
                <w:rFonts w:ascii="Calibri" w:hAnsi="Calibri"/>
                <w:sz w:val="10"/>
              </w:rPr>
            </w:pPr>
          </w:p>
        </w:tc>
      </w:tr>
      <w:tr w:rsidR="00877E8F" w:rsidRPr="002871E1" w14:paraId="7F6BDACF" w14:textId="77777777" w:rsidTr="00563B09">
        <w:trPr>
          <w:cantSplit/>
          <w:trHeight w:val="350"/>
        </w:trPr>
        <w:tc>
          <w:tcPr>
            <w:tcW w:w="3260" w:type="dxa"/>
            <w:vMerge w:val="restart"/>
          </w:tcPr>
          <w:p w14:paraId="3A17BF99" w14:textId="77777777" w:rsidR="00877E8F" w:rsidRDefault="00877E8F" w:rsidP="00196C4D">
            <w:pPr>
              <w:numPr>
                <w:ilvl w:val="0"/>
                <w:numId w:val="13"/>
              </w:numPr>
              <w:jc w:val="both"/>
              <w:rPr>
                <w:rFonts w:ascii="Calibri" w:hAnsi="Calibri"/>
                <w:sz w:val="18"/>
              </w:rPr>
            </w:pPr>
            <w:r w:rsidRPr="002871E1">
              <w:rPr>
                <w:rFonts w:ascii="Calibri" w:hAnsi="Calibri"/>
                <w:sz w:val="18"/>
              </w:rPr>
              <w:t>Once actions have been completed in respect of significant aspects &amp; impacts then the aspect will be re-evaluated to determine the new score</w:t>
            </w:r>
          </w:p>
          <w:p w14:paraId="3C1E1298" w14:textId="77777777" w:rsidR="00B13D9D" w:rsidRPr="002871E1" w:rsidRDefault="00B13D9D" w:rsidP="00B13D9D">
            <w:pPr>
              <w:jc w:val="both"/>
              <w:rPr>
                <w:rFonts w:ascii="Calibri" w:hAnsi="Calibri"/>
                <w:sz w:val="18"/>
              </w:rPr>
            </w:pPr>
          </w:p>
        </w:tc>
        <w:tc>
          <w:tcPr>
            <w:tcW w:w="424" w:type="dxa"/>
            <w:vMerge w:val="restart"/>
          </w:tcPr>
          <w:p w14:paraId="68BC2C08" w14:textId="77777777" w:rsidR="00877E8F" w:rsidRPr="002871E1" w:rsidRDefault="00877E8F" w:rsidP="00C35434">
            <w:pPr>
              <w:jc w:val="both"/>
              <w:rPr>
                <w:rFonts w:ascii="Calibri" w:hAnsi="Calibri"/>
                <w:sz w:val="16"/>
              </w:rPr>
            </w:pPr>
            <w:r w:rsidRPr="002871E1">
              <w:rPr>
                <w:rFonts w:ascii="Calibri" w:hAnsi="Calibri"/>
                <w:noProof/>
                <w:lang w:val="en-GB" w:eastAsia="en-GB"/>
              </w:rPr>
              <mc:AlternateContent>
                <mc:Choice Requires="wps">
                  <w:drawing>
                    <wp:anchor distT="0" distB="0" distL="114300" distR="114300" simplePos="0" relativeHeight="251658240" behindDoc="0" locked="0" layoutInCell="1" allowOverlap="1" wp14:anchorId="1824C02D" wp14:editId="54ED3365">
                      <wp:simplePos x="0" y="0"/>
                      <wp:positionH relativeFrom="column">
                        <wp:posOffset>80340</wp:posOffset>
                      </wp:positionH>
                      <wp:positionV relativeFrom="paragraph">
                        <wp:posOffset>433350</wp:posOffset>
                      </wp:positionV>
                      <wp:extent cx="617121" cy="0"/>
                      <wp:effectExtent l="38100" t="76200" r="0" b="952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71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7B203" id="Straight Connector 1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34.1pt" to="54.9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">
                      <v:stroke endarrow="block"/>
                    </v:line>
                  </w:pict>
                </mc:Fallback>
              </mc:AlternateContent>
            </w:r>
          </w:p>
        </w:tc>
        <w:tc>
          <w:tcPr>
            <w:tcW w:w="3131" w:type="dxa"/>
          </w:tcPr>
          <w:p w14:paraId="15F20E71" w14:textId="77777777" w:rsidR="00877E8F" w:rsidRPr="002871E1" w:rsidRDefault="00563B09" w:rsidP="00C35434">
            <w:pPr>
              <w:jc w:val="both"/>
              <w:rPr>
                <w:rFonts w:ascii="Calibri" w:hAnsi="Calibri"/>
                <w:sz w:val="16"/>
              </w:rPr>
            </w:pPr>
            <w:r>
              <w:rPr>
                <w:noProof/>
                <w:lang w:val="en-GB" w:eastAsia="en-GB"/>
              </w:rPr>
              <mc:AlternateContent>
                <mc:Choice Requires="wps">
                  <w:drawing>
                    <wp:anchor distT="0" distB="0" distL="114300" distR="114300" simplePos="0" relativeHeight="251670528" behindDoc="0" locked="0" layoutInCell="1" allowOverlap="1" wp14:anchorId="2AD99A9C" wp14:editId="790D223E">
                      <wp:simplePos x="0" y="0"/>
                      <wp:positionH relativeFrom="column">
                        <wp:posOffset>428658</wp:posOffset>
                      </wp:positionH>
                      <wp:positionV relativeFrom="paragraph">
                        <wp:posOffset>92710</wp:posOffset>
                      </wp:positionV>
                      <wp:extent cx="1089025" cy="546100"/>
                      <wp:effectExtent l="0" t="0" r="15875" b="25400"/>
                      <wp:wrapNone/>
                      <wp:docPr id="145" name="Rounded Rectangle 145"/>
                      <wp:cNvGraphicFramePr/>
                      <a:graphic xmlns:a="http://schemas.openxmlformats.org/drawingml/2006/main">
                        <a:graphicData uri="http://schemas.microsoft.com/office/word/2010/wordprocessingShape">
                          <wps:wsp>
                            <wps:cNvSpPr/>
                            <wps:spPr>
                              <a:xfrm>
                                <a:off x="0" y="0"/>
                                <a:ext cx="1089025" cy="546100"/>
                              </a:xfrm>
                              <a:prstGeom prst="roundRect">
                                <a:avLst/>
                              </a:prstGeom>
                              <a:noFill/>
                              <a:ln w="25400" cap="flat" cmpd="sng" algn="ctr">
                                <a:solidFill>
                                  <a:sysClr val="windowText" lastClr="000000"/>
                                </a:solidFill>
                                <a:prstDash val="solid"/>
                              </a:ln>
                              <a:effectLst/>
                            </wps:spPr>
                            <wps:txbx>
                              <w:txbxContent>
                                <w:p w14:paraId="34A361F0" w14:textId="77777777" w:rsidR="00731595" w:rsidRPr="00EA0634" w:rsidRDefault="00731595" w:rsidP="00563B09">
                                  <w:pPr>
                                    <w:jc w:val="center"/>
                                    <w:rPr>
                                      <w:rFonts w:asciiTheme="minorHAnsi" w:hAnsiTheme="minorHAnsi"/>
                                      <w:b/>
                                      <w:color w:val="000000" w:themeColor="text1"/>
                                      <w:sz w:val="15"/>
                                      <w:szCs w:val="15"/>
                                    </w:rPr>
                                  </w:pPr>
                                  <w:r w:rsidRPr="00563B09">
                                    <w:rPr>
                                      <w:rFonts w:asciiTheme="minorHAnsi" w:hAnsiTheme="minorHAnsi"/>
                                      <w:b/>
                                      <w:color w:val="000000" w:themeColor="text1"/>
                                      <w:sz w:val="15"/>
                                      <w:szCs w:val="15"/>
                                    </w:rPr>
                                    <w:t>RE-EVALUATION OF IMPACTS AFTER COMPLETED ACTIONS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D99A9C" id="Rounded Rectangle 145" o:spid="_x0000_s1056" style="position:absolute;left:0;text-align:left;margin-left:33.75pt;margin-top:7.3pt;width:85.75pt;height:4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" filled="f" strokecolor="windowText" strokeweight="2pt">
                      <v:textbox inset=",0,,0">
                        <w:txbxContent>
                          <w:p w14:paraId="34A361F0" w14:textId="77777777" w:rsidR="00731595" w:rsidRPr="00EA0634" w:rsidRDefault="00731595" w:rsidP="00563B09">
                            <w:pPr>
                              <w:jc w:val="center"/>
                              <w:rPr>
                                <w:rFonts w:asciiTheme="minorHAnsi" w:hAnsiTheme="minorHAnsi"/>
                                <w:b/>
                                <w:color w:val="000000" w:themeColor="text1"/>
                                <w:sz w:val="15"/>
                                <w:szCs w:val="15"/>
                              </w:rPr>
                            </w:pPr>
                            <w:r w:rsidRPr="00563B09">
                              <w:rPr>
                                <w:rFonts w:asciiTheme="minorHAnsi" w:hAnsiTheme="minorHAnsi"/>
                                <w:b/>
                                <w:color w:val="000000" w:themeColor="text1"/>
                                <w:sz w:val="15"/>
                                <w:szCs w:val="15"/>
                              </w:rPr>
                              <w:t>RE-EVALUATION OF IMPACTS AFTER COMPLETED ACTIONS</w:t>
                            </w:r>
                          </w:p>
                        </w:txbxContent>
                      </v:textbox>
                    </v:roundrect>
                  </w:pict>
                </mc:Fallback>
              </mc:AlternateContent>
            </w:r>
            <w:r w:rsidR="00877E8F" w:rsidRPr="002871E1">
              <w:rPr>
                <w:rFonts w:ascii="Calibri" w:hAnsi="Calibri"/>
                <w:sz w:val="16"/>
              </w:rPr>
              <w:t>6</w:t>
            </w:r>
          </w:p>
          <w:p w14:paraId="0220CF3C" w14:textId="77777777" w:rsidR="00877E8F" w:rsidRPr="002871E1" w:rsidRDefault="00877E8F" w:rsidP="00C35434">
            <w:pPr>
              <w:jc w:val="center"/>
              <w:rPr>
                <w:rFonts w:ascii="Calibri" w:hAnsi="Calibri"/>
                <w:b/>
                <w:sz w:val="22"/>
              </w:rPr>
            </w:pPr>
          </w:p>
        </w:tc>
        <w:tc>
          <w:tcPr>
            <w:tcW w:w="291" w:type="dxa"/>
            <w:vMerge w:val="restart"/>
          </w:tcPr>
          <w:p w14:paraId="3FBADD88" w14:textId="77777777" w:rsidR="00877E8F" w:rsidRPr="002871E1" w:rsidRDefault="00877E8F" w:rsidP="00C35434">
            <w:pPr>
              <w:jc w:val="both"/>
              <w:rPr>
                <w:rFonts w:ascii="Calibri" w:hAnsi="Calibri"/>
                <w:sz w:val="16"/>
              </w:rPr>
            </w:pPr>
          </w:p>
        </w:tc>
        <w:tc>
          <w:tcPr>
            <w:tcW w:w="2640" w:type="dxa"/>
            <w:vMerge w:val="restart"/>
          </w:tcPr>
          <w:p w14:paraId="7ED16EBD" w14:textId="77777777" w:rsidR="00F33259" w:rsidRPr="002871E1" w:rsidRDefault="00B13D9D" w:rsidP="00F33259">
            <w:pPr>
              <w:numPr>
                <w:ilvl w:val="0"/>
                <w:numId w:val="17"/>
              </w:numPr>
              <w:ind w:left="299" w:hanging="284"/>
              <w:rPr>
                <w:rFonts w:ascii="Calibri" w:hAnsi="Calibri"/>
                <w:sz w:val="18"/>
              </w:rPr>
            </w:pPr>
            <w:r>
              <w:rPr>
                <w:rFonts w:ascii="Calibri" w:hAnsi="Calibri"/>
                <w:sz w:val="18"/>
              </w:rPr>
              <w:t>FS Administrator</w:t>
            </w:r>
            <w:r w:rsidR="00F33259">
              <w:rPr>
                <w:rFonts w:ascii="Calibri" w:hAnsi="Calibri"/>
                <w:sz w:val="18"/>
              </w:rPr>
              <w:t xml:space="preserve"> </w:t>
            </w:r>
          </w:p>
          <w:p w14:paraId="439252AE" w14:textId="77777777" w:rsidR="00F33259" w:rsidRDefault="00893AF3" w:rsidP="00F33259">
            <w:pPr>
              <w:numPr>
                <w:ilvl w:val="0"/>
                <w:numId w:val="20"/>
              </w:numPr>
              <w:ind w:left="299" w:hanging="284"/>
              <w:rPr>
                <w:rFonts w:ascii="Calibri" w:hAnsi="Calibri"/>
                <w:sz w:val="18"/>
              </w:rPr>
            </w:pPr>
            <w:r>
              <w:rPr>
                <w:rFonts w:ascii="Calibri" w:hAnsi="Calibri"/>
                <w:sz w:val="18"/>
              </w:rPr>
              <w:t>HSE Manager</w:t>
            </w:r>
          </w:p>
          <w:p w14:paraId="5F7AA72A" w14:textId="77777777" w:rsidR="00877E8F" w:rsidRPr="002871E1" w:rsidRDefault="00F33259" w:rsidP="00F33259">
            <w:pPr>
              <w:numPr>
                <w:ilvl w:val="0"/>
                <w:numId w:val="20"/>
              </w:numPr>
              <w:ind w:left="299" w:hanging="284"/>
              <w:rPr>
                <w:rFonts w:ascii="Calibri" w:hAnsi="Calibri"/>
                <w:sz w:val="18"/>
              </w:rPr>
            </w:pPr>
            <w:r>
              <w:rPr>
                <w:rFonts w:ascii="Calibri" w:hAnsi="Calibri"/>
                <w:sz w:val="18"/>
              </w:rPr>
              <w:t xml:space="preserve">External support  </w:t>
            </w:r>
            <w:r w:rsidRPr="002871E1">
              <w:rPr>
                <w:rFonts w:ascii="Calibri" w:hAnsi="Calibri"/>
                <w:sz w:val="18"/>
              </w:rPr>
              <w:t xml:space="preserve"> </w:t>
            </w:r>
          </w:p>
        </w:tc>
      </w:tr>
      <w:tr w:rsidR="00877E8F" w:rsidRPr="002871E1" w14:paraId="6246FDEA" w14:textId="77777777" w:rsidTr="00563B09">
        <w:trPr>
          <w:cantSplit/>
          <w:trHeight w:val="350"/>
        </w:trPr>
        <w:tc>
          <w:tcPr>
            <w:tcW w:w="3260" w:type="dxa"/>
            <w:vMerge/>
          </w:tcPr>
          <w:p w14:paraId="67B62E42" w14:textId="77777777" w:rsidR="00877E8F" w:rsidRPr="002871E1" w:rsidRDefault="00877E8F" w:rsidP="00196C4D">
            <w:pPr>
              <w:numPr>
                <w:ilvl w:val="0"/>
                <w:numId w:val="13"/>
              </w:numPr>
              <w:rPr>
                <w:rFonts w:ascii="Calibri" w:hAnsi="Calibri"/>
                <w:sz w:val="18"/>
              </w:rPr>
            </w:pPr>
          </w:p>
        </w:tc>
        <w:tc>
          <w:tcPr>
            <w:tcW w:w="424" w:type="dxa"/>
            <w:vMerge/>
          </w:tcPr>
          <w:p w14:paraId="53198BF1" w14:textId="77777777" w:rsidR="00877E8F" w:rsidRPr="002871E1" w:rsidRDefault="00877E8F" w:rsidP="00C35434">
            <w:pPr>
              <w:jc w:val="both"/>
              <w:rPr>
                <w:rFonts w:ascii="Calibri" w:hAnsi="Calibri"/>
                <w:sz w:val="16"/>
              </w:rPr>
            </w:pPr>
          </w:p>
        </w:tc>
        <w:tc>
          <w:tcPr>
            <w:tcW w:w="3131" w:type="dxa"/>
          </w:tcPr>
          <w:p w14:paraId="161A80F5" w14:textId="77777777" w:rsidR="00877E8F" w:rsidRDefault="00877E8F" w:rsidP="00C35434">
            <w:pPr>
              <w:jc w:val="both"/>
              <w:rPr>
                <w:rFonts w:ascii="Calibri" w:hAnsi="Calibri"/>
                <w:sz w:val="16"/>
              </w:rPr>
            </w:pPr>
          </w:p>
          <w:p w14:paraId="11D1F9C5" w14:textId="77777777" w:rsidR="0013353E" w:rsidRDefault="0013353E" w:rsidP="00C35434">
            <w:pPr>
              <w:jc w:val="both"/>
              <w:rPr>
                <w:rFonts w:ascii="Calibri" w:hAnsi="Calibri"/>
                <w:sz w:val="16"/>
              </w:rPr>
            </w:pPr>
          </w:p>
          <w:p w14:paraId="3F67A7F9" w14:textId="77777777" w:rsidR="0013353E" w:rsidRDefault="0013353E" w:rsidP="00C35434">
            <w:pPr>
              <w:jc w:val="both"/>
              <w:rPr>
                <w:rFonts w:ascii="Calibri" w:hAnsi="Calibri"/>
                <w:sz w:val="16"/>
              </w:rPr>
            </w:pPr>
          </w:p>
          <w:p w14:paraId="06A3D826" w14:textId="77777777" w:rsidR="0013353E" w:rsidRDefault="0013353E" w:rsidP="00C35434">
            <w:pPr>
              <w:jc w:val="both"/>
              <w:rPr>
                <w:rFonts w:ascii="Calibri" w:hAnsi="Calibri"/>
                <w:sz w:val="16"/>
              </w:rPr>
            </w:pPr>
          </w:p>
          <w:p w14:paraId="56A7D15E" w14:textId="77777777" w:rsidR="0013353E" w:rsidRPr="002871E1" w:rsidRDefault="0013353E" w:rsidP="00C35434">
            <w:pPr>
              <w:jc w:val="both"/>
              <w:rPr>
                <w:rFonts w:ascii="Calibri" w:hAnsi="Calibri"/>
                <w:sz w:val="16"/>
              </w:rPr>
            </w:pPr>
          </w:p>
        </w:tc>
        <w:tc>
          <w:tcPr>
            <w:tcW w:w="291" w:type="dxa"/>
            <w:vMerge/>
          </w:tcPr>
          <w:p w14:paraId="7F17D963" w14:textId="77777777" w:rsidR="00877E8F" w:rsidRPr="002871E1" w:rsidRDefault="00877E8F" w:rsidP="00C35434">
            <w:pPr>
              <w:jc w:val="both"/>
              <w:rPr>
                <w:rFonts w:ascii="Calibri" w:hAnsi="Calibri"/>
                <w:sz w:val="16"/>
              </w:rPr>
            </w:pPr>
          </w:p>
        </w:tc>
        <w:tc>
          <w:tcPr>
            <w:tcW w:w="2640" w:type="dxa"/>
            <w:vMerge/>
          </w:tcPr>
          <w:p w14:paraId="50FBADCA" w14:textId="77777777" w:rsidR="00877E8F" w:rsidRPr="002871E1" w:rsidRDefault="00877E8F" w:rsidP="00C35434">
            <w:pPr>
              <w:rPr>
                <w:rFonts w:ascii="Calibri" w:hAnsi="Calibri"/>
                <w:sz w:val="22"/>
              </w:rPr>
            </w:pPr>
          </w:p>
        </w:tc>
      </w:tr>
    </w:tbl>
    <w:p w14:paraId="5887EA8D" w14:textId="77777777" w:rsidR="00B13D9D" w:rsidRDefault="00B13D9D" w:rsidP="00B13D9D">
      <w:pPr>
        <w:pStyle w:val="DefaultText"/>
        <w:overflowPunct/>
        <w:ind w:left="426" w:right="-86"/>
        <w:jc w:val="both"/>
        <w:textAlignment w:val="auto"/>
        <w:rPr>
          <w:rFonts w:ascii="Calibri" w:hAnsi="Calibri"/>
          <w:sz w:val="22"/>
          <w:szCs w:val="22"/>
        </w:rPr>
      </w:pPr>
    </w:p>
    <w:p w14:paraId="713DF651" w14:textId="77777777" w:rsidR="00877E8F" w:rsidRDefault="00877E8F" w:rsidP="00B13D9D">
      <w:pPr>
        <w:pStyle w:val="DefaultText"/>
        <w:numPr>
          <w:ilvl w:val="2"/>
          <w:numId w:val="31"/>
        </w:numPr>
        <w:overflowPunct/>
        <w:ind w:right="-86"/>
        <w:jc w:val="both"/>
        <w:textAlignment w:val="auto"/>
        <w:rPr>
          <w:rFonts w:ascii="Calibri" w:hAnsi="Calibri"/>
          <w:sz w:val="22"/>
          <w:szCs w:val="22"/>
        </w:rPr>
      </w:pPr>
      <w:r w:rsidRPr="00563B09">
        <w:rPr>
          <w:rFonts w:ascii="Calibri" w:hAnsi="Calibri"/>
          <w:sz w:val="22"/>
          <w:szCs w:val="22"/>
        </w:rPr>
        <w:t xml:space="preserve">A </w:t>
      </w:r>
      <w:r w:rsidRPr="00B13D9D">
        <w:rPr>
          <w:rFonts w:ascii="Calibri" w:hAnsi="Calibri"/>
          <w:sz w:val="22"/>
          <w:szCs w:val="22"/>
        </w:rPr>
        <w:t>Management Programme</w:t>
      </w:r>
      <w:r w:rsidRPr="00563B09">
        <w:rPr>
          <w:rFonts w:ascii="Calibri" w:hAnsi="Calibri"/>
          <w:sz w:val="22"/>
          <w:szCs w:val="22"/>
        </w:rPr>
        <w:t xml:space="preserve"> will be established detailing objectives and targets for improvement. These objectives and targets will be allocated an individual reference number along with a responsible person for implementation and the target date(s) for completion.</w:t>
      </w:r>
    </w:p>
    <w:p w14:paraId="711F6C1F" w14:textId="77777777" w:rsidR="00AB19C5" w:rsidRDefault="00AB19C5" w:rsidP="00AB19C5">
      <w:pPr>
        <w:pStyle w:val="DefaultText"/>
        <w:overflowPunct/>
        <w:ind w:left="1134" w:right="-86"/>
        <w:jc w:val="both"/>
        <w:textAlignment w:val="auto"/>
        <w:rPr>
          <w:rFonts w:ascii="Calibri" w:hAnsi="Calibri"/>
          <w:sz w:val="22"/>
          <w:szCs w:val="22"/>
        </w:rPr>
      </w:pPr>
    </w:p>
    <w:p w14:paraId="5D83D446" w14:textId="77777777" w:rsidR="007B1402" w:rsidRDefault="007B1402" w:rsidP="00AB19C5">
      <w:pPr>
        <w:pStyle w:val="DefaultText"/>
        <w:overflowPunct/>
        <w:ind w:left="1134" w:right="-86"/>
        <w:jc w:val="both"/>
        <w:textAlignment w:val="auto"/>
        <w:rPr>
          <w:rFonts w:ascii="Calibri" w:hAnsi="Calibri"/>
          <w:sz w:val="22"/>
          <w:szCs w:val="22"/>
        </w:rPr>
      </w:pPr>
    </w:p>
    <w:p w14:paraId="25737ABE" w14:textId="77777777" w:rsidR="007B1402" w:rsidRDefault="007B1402" w:rsidP="00AB19C5">
      <w:pPr>
        <w:pStyle w:val="DefaultText"/>
        <w:overflowPunct/>
        <w:ind w:left="1134" w:right="-86"/>
        <w:jc w:val="both"/>
        <w:textAlignment w:val="auto"/>
        <w:rPr>
          <w:rFonts w:ascii="Calibri" w:hAnsi="Calibri"/>
          <w:sz w:val="22"/>
          <w:szCs w:val="22"/>
        </w:rPr>
      </w:pPr>
    </w:p>
    <w:p w14:paraId="5A38816C" w14:textId="77777777" w:rsidR="007B1402" w:rsidRDefault="007B1402" w:rsidP="00AB19C5">
      <w:pPr>
        <w:pStyle w:val="DefaultText"/>
        <w:overflowPunct/>
        <w:ind w:left="1134" w:right="-86"/>
        <w:jc w:val="both"/>
        <w:textAlignment w:val="auto"/>
        <w:rPr>
          <w:rFonts w:ascii="Calibri" w:hAnsi="Calibri"/>
          <w:sz w:val="22"/>
          <w:szCs w:val="22"/>
        </w:rPr>
      </w:pPr>
    </w:p>
    <w:p w14:paraId="44C9E121" w14:textId="77777777" w:rsidR="007B1402" w:rsidRDefault="007B1402" w:rsidP="00AB19C5">
      <w:pPr>
        <w:pStyle w:val="DefaultText"/>
        <w:overflowPunct/>
        <w:ind w:left="1134" w:right="-86"/>
        <w:jc w:val="both"/>
        <w:textAlignment w:val="auto"/>
        <w:rPr>
          <w:rFonts w:ascii="Calibri" w:hAnsi="Calibri"/>
          <w:sz w:val="22"/>
          <w:szCs w:val="22"/>
        </w:rPr>
      </w:pPr>
    </w:p>
    <w:p w14:paraId="0FCE811D" w14:textId="77777777" w:rsidR="007B1402" w:rsidRDefault="007B1402" w:rsidP="00AB19C5">
      <w:pPr>
        <w:pStyle w:val="DefaultText"/>
        <w:overflowPunct/>
        <w:ind w:left="1134" w:right="-86"/>
        <w:jc w:val="both"/>
        <w:textAlignment w:val="auto"/>
        <w:rPr>
          <w:rFonts w:ascii="Calibri" w:hAnsi="Calibri"/>
          <w:sz w:val="22"/>
          <w:szCs w:val="22"/>
        </w:rPr>
      </w:pPr>
    </w:p>
    <w:p w14:paraId="003BEC03" w14:textId="77777777" w:rsidR="007B1402" w:rsidRDefault="007B1402" w:rsidP="00AB19C5">
      <w:pPr>
        <w:pStyle w:val="DefaultText"/>
        <w:overflowPunct/>
        <w:ind w:left="1134" w:right="-86"/>
        <w:jc w:val="both"/>
        <w:textAlignment w:val="auto"/>
        <w:rPr>
          <w:rFonts w:ascii="Calibri" w:hAnsi="Calibri"/>
          <w:sz w:val="22"/>
          <w:szCs w:val="22"/>
        </w:rPr>
      </w:pPr>
    </w:p>
    <w:p w14:paraId="15D9E497" w14:textId="77777777" w:rsidR="00B13D9D" w:rsidRDefault="00B13D9D" w:rsidP="00AB19C5">
      <w:pPr>
        <w:pStyle w:val="DefaultText"/>
        <w:overflowPunct/>
        <w:ind w:left="1134" w:right="-86"/>
        <w:jc w:val="both"/>
        <w:textAlignment w:val="auto"/>
        <w:rPr>
          <w:rFonts w:ascii="Calibri" w:hAnsi="Calibri"/>
          <w:sz w:val="22"/>
          <w:szCs w:val="22"/>
        </w:rPr>
      </w:pPr>
    </w:p>
    <w:p w14:paraId="632342DB" w14:textId="77777777" w:rsidR="00877E8F" w:rsidRPr="00563B09" w:rsidRDefault="00DB367E" w:rsidP="00DB367E">
      <w:pPr>
        <w:pStyle w:val="DefaultText"/>
        <w:overflowPunct/>
        <w:ind w:left="426" w:right="-142" w:hanging="426"/>
        <w:jc w:val="both"/>
        <w:textAlignment w:val="auto"/>
        <w:rPr>
          <w:rFonts w:ascii="Calibri" w:hAnsi="Calibri"/>
          <w:b/>
          <w:bCs/>
          <w:sz w:val="22"/>
          <w:szCs w:val="22"/>
        </w:rPr>
      </w:pPr>
      <w:r>
        <w:rPr>
          <w:rFonts w:ascii="Calibri" w:hAnsi="Calibri"/>
          <w:b/>
          <w:bCs/>
          <w:sz w:val="22"/>
          <w:szCs w:val="22"/>
        </w:rPr>
        <w:t xml:space="preserve">4.6 </w:t>
      </w:r>
      <w:r w:rsidR="00877E8F" w:rsidRPr="00563B09">
        <w:rPr>
          <w:rFonts w:ascii="Calibri" w:hAnsi="Calibri"/>
          <w:b/>
          <w:bCs/>
          <w:sz w:val="22"/>
          <w:szCs w:val="22"/>
        </w:rPr>
        <w:t xml:space="preserve">Health &amp; Safety Planning: </w:t>
      </w:r>
    </w:p>
    <w:p w14:paraId="5AC8B723" w14:textId="77777777" w:rsidR="00877E8F" w:rsidRPr="00563B09" w:rsidRDefault="00877E8F" w:rsidP="00DB367E">
      <w:pPr>
        <w:pStyle w:val="DefaultText"/>
        <w:tabs>
          <w:tab w:val="left" w:pos="828"/>
          <w:tab w:val="left" w:pos="7920"/>
          <w:tab w:val="left" w:pos="8640"/>
        </w:tabs>
        <w:ind w:right="-142"/>
        <w:jc w:val="both"/>
        <w:rPr>
          <w:rFonts w:ascii="Calibri" w:hAnsi="Calibri"/>
          <w:sz w:val="22"/>
          <w:szCs w:val="22"/>
        </w:rPr>
      </w:pPr>
    </w:p>
    <w:p w14:paraId="61269520" w14:textId="77777777" w:rsidR="00F723E0" w:rsidRPr="006D267A" w:rsidRDefault="00F33259" w:rsidP="002C5879">
      <w:pPr>
        <w:pStyle w:val="DefaultText"/>
        <w:numPr>
          <w:ilvl w:val="2"/>
          <w:numId w:val="23"/>
        </w:numPr>
        <w:overflowPunct/>
        <w:ind w:left="1134" w:right="-142" w:hanging="708"/>
        <w:jc w:val="both"/>
        <w:textAlignment w:val="auto"/>
        <w:rPr>
          <w:rFonts w:ascii="Calibri" w:hAnsi="Calibri"/>
          <w:sz w:val="22"/>
          <w:szCs w:val="22"/>
        </w:rPr>
      </w:pPr>
      <w:r w:rsidRPr="006D267A">
        <w:rPr>
          <w:rFonts w:ascii="Calibri" w:hAnsi="Calibri"/>
          <w:sz w:val="22"/>
          <w:szCs w:val="22"/>
        </w:rPr>
        <w:t>Top Management</w:t>
      </w:r>
      <w:r w:rsidR="00877E8F" w:rsidRPr="006D267A">
        <w:rPr>
          <w:rFonts w:ascii="Calibri" w:hAnsi="Calibri"/>
          <w:sz w:val="22"/>
          <w:szCs w:val="22"/>
        </w:rPr>
        <w:t xml:space="preserve"> will ensure that a suitable and sufficient risk</w:t>
      </w:r>
      <w:r w:rsidR="00563B09" w:rsidRPr="006D267A">
        <w:rPr>
          <w:rFonts w:ascii="Calibri" w:hAnsi="Calibri"/>
          <w:sz w:val="22"/>
          <w:szCs w:val="22"/>
        </w:rPr>
        <w:t xml:space="preserve"> assessment is performed on all </w:t>
      </w:r>
      <w:r w:rsidR="00877E8F" w:rsidRPr="006D267A">
        <w:rPr>
          <w:rFonts w:ascii="Calibri" w:hAnsi="Calibri"/>
          <w:sz w:val="22"/>
          <w:szCs w:val="22"/>
        </w:rPr>
        <w:t xml:space="preserve">company activities. </w:t>
      </w:r>
      <w:r w:rsidR="00877E8F" w:rsidRPr="00B13D9D">
        <w:rPr>
          <w:rFonts w:ascii="Calibri" w:hAnsi="Calibri"/>
          <w:sz w:val="22"/>
          <w:szCs w:val="22"/>
        </w:rPr>
        <w:t>Risk Assessments</w:t>
      </w:r>
      <w:r w:rsidR="00877E8F" w:rsidRPr="006D267A">
        <w:rPr>
          <w:rFonts w:ascii="Calibri" w:hAnsi="Calibri"/>
          <w:sz w:val="22"/>
          <w:szCs w:val="22"/>
        </w:rPr>
        <w:t xml:space="preserve"> are an important part of the Company’s Health &amp; Safety management and personnel must study the risks and control measures and ensure they understand and comply with them.</w:t>
      </w:r>
      <w:r w:rsidR="00F723E0" w:rsidRPr="00F723E0">
        <w:t xml:space="preserve"> </w:t>
      </w:r>
      <w:r w:rsidR="00F723E0" w:rsidRPr="006D267A">
        <w:rPr>
          <w:rFonts w:ascii="Calibri" w:hAnsi="Calibri"/>
          <w:sz w:val="22"/>
          <w:szCs w:val="22"/>
        </w:rPr>
        <w:t>Reference to the results of the Risk Assessments will be made during Induction. Full detailed copies of these risk assessments will be made available to all personnel.</w:t>
      </w:r>
    </w:p>
    <w:p w14:paraId="2033DD8B" w14:textId="77777777" w:rsidR="00877E8F" w:rsidRPr="00563B09" w:rsidRDefault="00877E8F" w:rsidP="00DB367E">
      <w:pPr>
        <w:pStyle w:val="DefaultText"/>
        <w:tabs>
          <w:tab w:val="left" w:pos="2410"/>
          <w:tab w:val="left" w:pos="7920"/>
          <w:tab w:val="left" w:pos="8640"/>
        </w:tabs>
        <w:ind w:left="1146" w:right="-142" w:hanging="720"/>
        <w:jc w:val="both"/>
        <w:rPr>
          <w:rFonts w:ascii="Calibri" w:hAnsi="Calibri"/>
          <w:sz w:val="22"/>
          <w:szCs w:val="22"/>
        </w:rPr>
      </w:pPr>
    </w:p>
    <w:p w14:paraId="00C6ED13" w14:textId="77777777" w:rsidR="00877E8F" w:rsidRPr="006D267A" w:rsidRDefault="00F33259" w:rsidP="00196C4D">
      <w:pPr>
        <w:pStyle w:val="DefaultText"/>
        <w:numPr>
          <w:ilvl w:val="2"/>
          <w:numId w:val="23"/>
        </w:numPr>
        <w:tabs>
          <w:tab w:val="left" w:pos="2410"/>
        </w:tabs>
        <w:overflowPunct/>
        <w:ind w:left="1146" w:right="-142"/>
        <w:jc w:val="both"/>
        <w:textAlignment w:val="auto"/>
        <w:rPr>
          <w:rFonts w:ascii="Calibri" w:hAnsi="Calibri"/>
          <w:sz w:val="22"/>
          <w:szCs w:val="22"/>
        </w:rPr>
      </w:pPr>
      <w:r w:rsidRPr="006D267A">
        <w:rPr>
          <w:rFonts w:ascii="Calibri" w:hAnsi="Calibri"/>
          <w:sz w:val="22"/>
          <w:szCs w:val="22"/>
        </w:rPr>
        <w:t>Top Management</w:t>
      </w:r>
      <w:r w:rsidR="00877E8F" w:rsidRPr="006D267A">
        <w:rPr>
          <w:rFonts w:ascii="Calibri" w:hAnsi="Calibri"/>
          <w:sz w:val="22"/>
          <w:szCs w:val="22"/>
        </w:rPr>
        <w:t xml:space="preserve"> will ensure all activities are assessed to identify potential hazards and control </w:t>
      </w:r>
      <w:proofErr w:type="gramStart"/>
      <w:r w:rsidR="00877E8F" w:rsidRPr="006D267A">
        <w:rPr>
          <w:rFonts w:ascii="Calibri" w:hAnsi="Calibri"/>
          <w:sz w:val="22"/>
          <w:szCs w:val="22"/>
        </w:rPr>
        <w:t>measures,</w:t>
      </w:r>
      <w:proofErr w:type="gramEnd"/>
      <w:r w:rsidR="00877E8F" w:rsidRPr="006D267A">
        <w:rPr>
          <w:rFonts w:ascii="Calibri" w:hAnsi="Calibri"/>
          <w:sz w:val="22"/>
          <w:szCs w:val="22"/>
        </w:rPr>
        <w:t xml:space="preserve"> assessment results will be recorded.</w:t>
      </w:r>
      <w:r w:rsidR="006D267A">
        <w:rPr>
          <w:rFonts w:ascii="Calibri" w:hAnsi="Calibri"/>
          <w:sz w:val="22"/>
          <w:szCs w:val="22"/>
        </w:rPr>
        <w:t xml:space="preserve"> </w:t>
      </w:r>
      <w:r w:rsidR="00877E8F" w:rsidRPr="006D267A">
        <w:rPr>
          <w:rFonts w:ascii="Calibri" w:hAnsi="Calibri"/>
          <w:sz w:val="22"/>
          <w:szCs w:val="22"/>
        </w:rPr>
        <w:t>Risk Assessments shall be undertaken on:</w:t>
      </w:r>
    </w:p>
    <w:p w14:paraId="6A81A1A1" w14:textId="77777777" w:rsidR="00877E8F" w:rsidRPr="00563B09" w:rsidRDefault="00877E8F" w:rsidP="00196C4D">
      <w:pPr>
        <w:pStyle w:val="BodyTextIndent3"/>
        <w:widowControl/>
        <w:numPr>
          <w:ilvl w:val="0"/>
          <w:numId w:val="24"/>
        </w:numPr>
        <w:tabs>
          <w:tab w:val="clear" w:pos="1462"/>
          <w:tab w:val="num" w:pos="1560"/>
          <w:tab w:val="num" w:pos="2835"/>
        </w:tabs>
        <w:suppressAutoHyphens w:val="0"/>
        <w:spacing w:line="240" w:lineRule="atLeast"/>
        <w:ind w:right="-142" w:hanging="186"/>
        <w:jc w:val="both"/>
        <w:rPr>
          <w:rFonts w:ascii="Calibri" w:hAnsi="Calibri"/>
          <w:szCs w:val="22"/>
        </w:rPr>
      </w:pPr>
      <w:r w:rsidRPr="00563B09">
        <w:rPr>
          <w:rFonts w:ascii="Calibri" w:hAnsi="Calibri"/>
          <w:szCs w:val="22"/>
        </w:rPr>
        <w:t xml:space="preserve">All office and </w:t>
      </w:r>
      <w:proofErr w:type="gramStart"/>
      <w:r w:rsidRPr="00563B09">
        <w:rPr>
          <w:rFonts w:ascii="Calibri" w:hAnsi="Calibri"/>
          <w:szCs w:val="22"/>
        </w:rPr>
        <w:t>site based</w:t>
      </w:r>
      <w:proofErr w:type="gramEnd"/>
      <w:r w:rsidRPr="00563B09">
        <w:rPr>
          <w:rFonts w:ascii="Calibri" w:hAnsi="Calibri"/>
          <w:szCs w:val="22"/>
        </w:rPr>
        <w:t xml:space="preserve"> activities.</w:t>
      </w:r>
    </w:p>
    <w:p w14:paraId="0A229262" w14:textId="77777777" w:rsidR="00877E8F" w:rsidRPr="00563B09" w:rsidRDefault="00877E8F" w:rsidP="00196C4D">
      <w:pPr>
        <w:pStyle w:val="BodyTextIndent3"/>
        <w:widowControl/>
        <w:numPr>
          <w:ilvl w:val="0"/>
          <w:numId w:val="24"/>
        </w:numPr>
        <w:tabs>
          <w:tab w:val="clear" w:pos="1462"/>
          <w:tab w:val="num" w:pos="1560"/>
          <w:tab w:val="num" w:pos="2835"/>
        </w:tabs>
        <w:suppressAutoHyphens w:val="0"/>
        <w:spacing w:line="240" w:lineRule="atLeast"/>
        <w:ind w:right="-142" w:hanging="186"/>
        <w:jc w:val="both"/>
        <w:rPr>
          <w:rFonts w:ascii="Calibri" w:hAnsi="Calibri"/>
          <w:szCs w:val="22"/>
        </w:rPr>
      </w:pPr>
      <w:r w:rsidRPr="00563B09">
        <w:rPr>
          <w:rFonts w:ascii="Calibri" w:hAnsi="Calibri"/>
          <w:szCs w:val="22"/>
        </w:rPr>
        <w:t>Substances Hazardous to Health (COSHH Regs)</w:t>
      </w:r>
    </w:p>
    <w:p w14:paraId="6B565FF6" w14:textId="77777777" w:rsidR="00877E8F" w:rsidRPr="00563B09" w:rsidRDefault="00877E8F" w:rsidP="00196C4D">
      <w:pPr>
        <w:pStyle w:val="BodyTextIndent3"/>
        <w:widowControl/>
        <w:numPr>
          <w:ilvl w:val="0"/>
          <w:numId w:val="24"/>
        </w:numPr>
        <w:tabs>
          <w:tab w:val="clear" w:pos="1462"/>
          <w:tab w:val="num" w:pos="1560"/>
          <w:tab w:val="left" w:pos="1843"/>
          <w:tab w:val="num" w:pos="2835"/>
        </w:tabs>
        <w:suppressAutoHyphens w:val="0"/>
        <w:spacing w:line="240" w:lineRule="atLeast"/>
        <w:ind w:right="-142" w:hanging="186"/>
        <w:jc w:val="both"/>
        <w:rPr>
          <w:rFonts w:ascii="Calibri" w:hAnsi="Calibri"/>
          <w:szCs w:val="22"/>
        </w:rPr>
      </w:pPr>
      <w:r w:rsidRPr="00563B09">
        <w:rPr>
          <w:rFonts w:ascii="Calibri" w:hAnsi="Calibri"/>
          <w:szCs w:val="22"/>
        </w:rPr>
        <w:t>Whenever there is a significant change</w:t>
      </w:r>
    </w:p>
    <w:p w14:paraId="6BAC6091" w14:textId="77777777" w:rsidR="00877E8F" w:rsidRPr="00563B09" w:rsidRDefault="00877E8F" w:rsidP="00DB367E">
      <w:pPr>
        <w:pStyle w:val="BodyTextIndent3"/>
        <w:tabs>
          <w:tab w:val="num" w:pos="2410"/>
        </w:tabs>
        <w:ind w:left="2410" w:right="-142" w:hanging="850"/>
        <w:jc w:val="both"/>
        <w:rPr>
          <w:rFonts w:ascii="Calibri" w:hAnsi="Calibri"/>
          <w:szCs w:val="22"/>
        </w:rPr>
      </w:pPr>
    </w:p>
    <w:p w14:paraId="4F0192C9" w14:textId="77777777" w:rsidR="00DB367E" w:rsidRPr="00B13D9D" w:rsidRDefault="00F33259" w:rsidP="00B13D9D">
      <w:pPr>
        <w:pStyle w:val="BodyTextIndent3"/>
        <w:widowControl/>
        <w:numPr>
          <w:ilvl w:val="2"/>
          <w:numId w:val="23"/>
        </w:numPr>
        <w:suppressAutoHyphens w:val="0"/>
        <w:spacing w:line="240" w:lineRule="atLeast"/>
        <w:ind w:left="1134" w:right="-142" w:hanging="708"/>
        <w:jc w:val="both"/>
        <w:rPr>
          <w:rFonts w:ascii="Calibri" w:hAnsi="Calibri"/>
          <w:szCs w:val="22"/>
        </w:rPr>
      </w:pPr>
      <w:r>
        <w:rPr>
          <w:rFonts w:ascii="Calibri" w:hAnsi="Calibri"/>
          <w:szCs w:val="22"/>
        </w:rPr>
        <w:t>Top Management</w:t>
      </w:r>
      <w:r w:rsidR="00877E8F" w:rsidRPr="00F6798C">
        <w:rPr>
          <w:rFonts w:ascii="Calibri" w:hAnsi="Calibri"/>
          <w:color w:val="FF0000"/>
          <w:szCs w:val="22"/>
        </w:rPr>
        <w:t xml:space="preserve"> </w:t>
      </w:r>
      <w:r w:rsidR="00877E8F" w:rsidRPr="00563B09">
        <w:rPr>
          <w:rFonts w:ascii="Calibri" w:hAnsi="Calibri"/>
          <w:szCs w:val="22"/>
        </w:rPr>
        <w:t>will be responsible for ensuring that all Risk Assessments are regularly reviewed and for maintaining a detailed record of current assessments and review dates. Participation from E</w:t>
      </w:r>
      <w:r w:rsidR="00DB367E">
        <w:rPr>
          <w:rFonts w:ascii="Calibri" w:hAnsi="Calibri"/>
          <w:szCs w:val="22"/>
        </w:rPr>
        <w:t>mployees</w:t>
      </w:r>
      <w:r w:rsidR="00877E8F" w:rsidRPr="00563B09">
        <w:rPr>
          <w:rFonts w:ascii="Calibri" w:hAnsi="Calibri"/>
          <w:szCs w:val="22"/>
        </w:rPr>
        <w:t xml:space="preserve"> is encouraged during risk assessment of activities. </w:t>
      </w:r>
    </w:p>
    <w:p w14:paraId="0A690975" w14:textId="77777777" w:rsidR="006D267A" w:rsidRDefault="006D267A" w:rsidP="006D267A">
      <w:pPr>
        <w:pStyle w:val="BodyTextIndent3"/>
        <w:widowControl/>
        <w:suppressAutoHyphens w:val="0"/>
        <w:spacing w:line="240" w:lineRule="atLeast"/>
        <w:ind w:left="1134" w:right="-86"/>
        <w:jc w:val="both"/>
        <w:rPr>
          <w:rFonts w:ascii="Calibri" w:hAnsi="Calibri"/>
          <w:szCs w:val="22"/>
        </w:rPr>
      </w:pPr>
    </w:p>
    <w:p w14:paraId="7A9C7836" w14:textId="77777777" w:rsidR="006402D7" w:rsidRPr="007B1402" w:rsidRDefault="00DB367E" w:rsidP="007B1402">
      <w:pPr>
        <w:pStyle w:val="BodyTextIndent3"/>
        <w:widowControl/>
        <w:numPr>
          <w:ilvl w:val="2"/>
          <w:numId w:val="23"/>
        </w:numPr>
        <w:suppressAutoHyphens w:val="0"/>
        <w:spacing w:line="240" w:lineRule="atLeast"/>
        <w:ind w:left="1134" w:right="-86" w:hanging="708"/>
        <w:jc w:val="both"/>
        <w:rPr>
          <w:rFonts w:ascii="Calibri" w:hAnsi="Calibri"/>
          <w:szCs w:val="22"/>
        </w:rPr>
      </w:pPr>
      <w:r>
        <w:rPr>
          <w:rFonts w:ascii="Calibri" w:hAnsi="Calibri"/>
          <w:szCs w:val="22"/>
        </w:rPr>
        <w:t xml:space="preserve">A </w:t>
      </w:r>
      <w:r w:rsidRPr="00B13D9D">
        <w:rPr>
          <w:rFonts w:ascii="Calibri" w:hAnsi="Calibri"/>
          <w:szCs w:val="22"/>
        </w:rPr>
        <w:t>Management P</w:t>
      </w:r>
      <w:r w:rsidR="00877E8F" w:rsidRPr="00B13D9D">
        <w:rPr>
          <w:rFonts w:ascii="Calibri" w:hAnsi="Calibri"/>
          <w:szCs w:val="22"/>
        </w:rPr>
        <w:t>rogramme</w:t>
      </w:r>
      <w:r w:rsidR="00877E8F" w:rsidRPr="00563B09">
        <w:rPr>
          <w:rFonts w:ascii="Calibri" w:hAnsi="Calibri"/>
          <w:szCs w:val="22"/>
        </w:rPr>
        <w:t xml:space="preserve"> will be established with detailing objectives and targets for improvement. These objectives and targets will be allocated an individual reference number along with the person responsible for implementation and the target date(s) for completion. Health &amp; Safety issues will be discussed at Management Review Meetings and objectives and targets set for improvement.</w:t>
      </w:r>
    </w:p>
    <w:sectPr w:rsidR="006402D7" w:rsidRPr="007B1402" w:rsidSect="00876A5A">
      <w:headerReference w:type="default" r:id="rId8"/>
      <w:footerReference w:type="even" r:id="rId9"/>
      <w:footerReference w:type="default" r:id="rId10"/>
      <w:pgSz w:w="11907" w:h="16840" w:code="9"/>
      <w:pgMar w:top="1134" w:right="964" w:bottom="1134" w:left="964" w:header="567" w:footer="907" w:gutter="0"/>
      <w:pgBorders>
        <w:top w:val="single" w:sz="4" w:space="2" w:color="auto"/>
        <w:left w:val="single" w:sz="4" w:space="20" w:color="auto"/>
        <w:bottom w:val="single" w:sz="4" w:space="2" w:color="auto"/>
        <w:right w:val="single" w:sz="4" w:space="2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3290B" w14:textId="77777777" w:rsidR="005C26C4" w:rsidRDefault="005C26C4">
      <w:r>
        <w:separator/>
      </w:r>
    </w:p>
  </w:endnote>
  <w:endnote w:type="continuationSeparator" w:id="0">
    <w:p w14:paraId="074F358E" w14:textId="77777777" w:rsidR="005C26C4" w:rsidRDefault="005C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0F27" w14:textId="77777777" w:rsidR="00731595" w:rsidRDefault="007315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132F1221" w14:textId="77777777" w:rsidR="00731595" w:rsidRDefault="00731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Look w:val="04A0" w:firstRow="1" w:lastRow="0" w:firstColumn="1" w:lastColumn="0" w:noHBand="0" w:noVBand="1"/>
    </w:tblPr>
    <w:tblGrid>
      <w:gridCol w:w="8897"/>
      <w:gridCol w:w="1134"/>
    </w:tblGrid>
    <w:tr w:rsidR="00731595" w:rsidRPr="008611A5" w14:paraId="0CA15259" w14:textId="77777777" w:rsidTr="00C35434">
      <w:tc>
        <w:tcPr>
          <w:tcW w:w="8897" w:type="dxa"/>
          <w:shd w:val="clear" w:color="auto" w:fill="auto"/>
          <w:vAlign w:val="bottom"/>
          <w:hideMark/>
        </w:tcPr>
        <w:p w14:paraId="4D58D8FF" w14:textId="2F7CCAEF" w:rsidR="00731595" w:rsidRPr="00315448" w:rsidRDefault="00731595" w:rsidP="00C35434">
          <w:pPr>
            <w:tabs>
              <w:tab w:val="center" w:pos="4153"/>
              <w:tab w:val="right" w:pos="8306"/>
            </w:tabs>
            <w:jc w:val="center"/>
            <w:rPr>
              <w:rFonts w:asciiTheme="minorHAnsi" w:eastAsia="Times New Roman" w:hAnsiTheme="minorHAnsi"/>
              <w:color w:val="BFBFBF"/>
              <w:sz w:val="15"/>
              <w:szCs w:val="15"/>
              <w:lang w:val="en-GB" w:eastAsia="en-US"/>
            </w:rPr>
          </w:pPr>
        </w:p>
      </w:tc>
      <w:tc>
        <w:tcPr>
          <w:tcW w:w="1134" w:type="dxa"/>
          <w:shd w:val="clear" w:color="auto" w:fill="auto"/>
          <w:vAlign w:val="bottom"/>
        </w:tcPr>
        <w:p w14:paraId="6489918A" w14:textId="10A64AEC" w:rsidR="00731595" w:rsidRPr="008611A5" w:rsidRDefault="00731595" w:rsidP="001408F1">
          <w:pPr>
            <w:rPr>
              <w:rFonts w:ascii="Arial" w:eastAsia="Times New Roman" w:hAnsi="Arial" w:cs="Arial"/>
              <w:lang w:val="en-GB" w:eastAsia="en-US"/>
            </w:rPr>
          </w:pPr>
        </w:p>
      </w:tc>
    </w:tr>
  </w:tbl>
  <w:p w14:paraId="23E0D36F" w14:textId="77777777" w:rsidR="00731595" w:rsidRDefault="00731595" w:rsidP="0086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2572E" w14:textId="77777777" w:rsidR="005C26C4" w:rsidRDefault="005C26C4">
      <w:r>
        <w:separator/>
      </w:r>
    </w:p>
  </w:footnote>
  <w:footnote w:type="continuationSeparator" w:id="0">
    <w:p w14:paraId="6BE68D83" w14:textId="77777777" w:rsidR="005C26C4" w:rsidRDefault="005C2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3969"/>
      <w:gridCol w:w="1701"/>
      <w:gridCol w:w="1560"/>
    </w:tblGrid>
    <w:tr w:rsidR="00731595" w14:paraId="6ECB0353" w14:textId="77777777" w:rsidTr="00D73F44">
      <w:trPr>
        <w:cantSplit/>
        <w:trHeight w:val="323"/>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D4B186F" w14:textId="77777777" w:rsidR="00731595" w:rsidRPr="0020091C" w:rsidRDefault="00731595" w:rsidP="00AB19C5">
          <w:pPr>
            <w:pStyle w:val="Header"/>
            <w:jc w:val="center"/>
            <w:rPr>
              <w:rFonts w:ascii="Arial" w:hAnsi="Arial"/>
              <w:sz w:val="22"/>
              <w:szCs w:val="22"/>
            </w:rPr>
          </w:pPr>
          <w:r>
            <w:rPr>
              <w:noProof/>
              <w:lang w:val="en-GB" w:eastAsia="en-GB"/>
            </w:rPr>
            <w:drawing>
              <wp:inline distT="0" distB="0" distL="0" distR="0" wp14:anchorId="662A85A1" wp14:editId="253EA17E">
                <wp:extent cx="1587500" cy="47180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87500" cy="471809"/>
                        </a:xfrm>
                        <a:prstGeom prst="rect">
                          <a:avLst/>
                        </a:prstGeom>
                      </pic:spPr>
                    </pic:pic>
                  </a:graphicData>
                </a:graphic>
              </wp:inline>
            </w:drawing>
          </w:r>
        </w:p>
      </w:tc>
      <w:tc>
        <w:tcPr>
          <w:tcW w:w="3969" w:type="dxa"/>
          <w:vMerge w:val="restart"/>
          <w:tcBorders>
            <w:left w:val="single" w:sz="4" w:space="0" w:color="auto"/>
          </w:tcBorders>
          <w:vAlign w:val="center"/>
        </w:tcPr>
        <w:p w14:paraId="34F529AD" w14:textId="77777777" w:rsidR="00731595" w:rsidRPr="00B30C2D" w:rsidRDefault="00731595" w:rsidP="008902E3">
          <w:pPr>
            <w:pStyle w:val="Header"/>
            <w:spacing w:before="200"/>
            <w:jc w:val="center"/>
            <w:rPr>
              <w:rFonts w:asciiTheme="minorHAnsi" w:hAnsiTheme="minorHAnsi"/>
              <w:b/>
              <w:sz w:val="22"/>
              <w:szCs w:val="22"/>
            </w:rPr>
          </w:pPr>
          <w:r w:rsidRPr="00B30C2D">
            <w:rPr>
              <w:rFonts w:asciiTheme="minorHAnsi" w:hAnsiTheme="minorHAnsi"/>
              <w:b/>
              <w:sz w:val="22"/>
              <w:szCs w:val="22"/>
            </w:rPr>
            <w:t xml:space="preserve">Procedure No 1 </w:t>
          </w:r>
        </w:p>
        <w:p w14:paraId="3C4C9309" w14:textId="77777777" w:rsidR="00731595" w:rsidRPr="00B30C2D" w:rsidRDefault="00731595" w:rsidP="008902E3">
          <w:pPr>
            <w:pStyle w:val="Header"/>
            <w:spacing w:before="200"/>
            <w:jc w:val="center"/>
            <w:rPr>
              <w:rFonts w:asciiTheme="minorHAnsi" w:hAnsiTheme="minorHAnsi"/>
              <w:b/>
              <w:color w:val="FF0000"/>
              <w:sz w:val="22"/>
              <w:szCs w:val="22"/>
            </w:rPr>
          </w:pPr>
          <w:r w:rsidRPr="00B30C2D">
            <w:rPr>
              <w:rFonts w:asciiTheme="minorHAnsi" w:hAnsiTheme="minorHAnsi"/>
              <w:b/>
              <w:sz w:val="22"/>
              <w:szCs w:val="22"/>
            </w:rPr>
            <w:t>PLANNING &amp; REVIEW</w:t>
          </w:r>
          <w:r w:rsidRPr="00B30C2D">
            <w:rPr>
              <w:rFonts w:asciiTheme="minorHAnsi" w:hAnsiTheme="minorHAnsi"/>
              <w:b/>
              <w:color w:val="FF0000"/>
              <w:sz w:val="22"/>
              <w:szCs w:val="22"/>
            </w:rPr>
            <w:t xml:space="preserve"> </w:t>
          </w:r>
        </w:p>
      </w:tc>
      <w:tc>
        <w:tcPr>
          <w:tcW w:w="1701" w:type="dxa"/>
          <w:shd w:val="clear" w:color="auto" w:fill="auto"/>
          <w:vAlign w:val="center"/>
        </w:tcPr>
        <w:p w14:paraId="60B19B28" w14:textId="77777777" w:rsidR="00731595" w:rsidRPr="00B668BD" w:rsidRDefault="00731595" w:rsidP="008902E3">
          <w:pPr>
            <w:rPr>
              <w:rFonts w:asciiTheme="minorHAnsi" w:hAnsiTheme="minorHAnsi"/>
              <w:color w:val="000000"/>
              <w:sz w:val="16"/>
              <w:szCs w:val="16"/>
            </w:rPr>
          </w:pPr>
          <w:r w:rsidRPr="00B668BD">
            <w:rPr>
              <w:rFonts w:asciiTheme="minorHAnsi" w:hAnsiTheme="minorHAnsi"/>
              <w:color w:val="000000"/>
              <w:sz w:val="16"/>
              <w:szCs w:val="16"/>
            </w:rPr>
            <w:t>Issue No</w:t>
          </w:r>
        </w:p>
      </w:tc>
      <w:tc>
        <w:tcPr>
          <w:tcW w:w="1560" w:type="dxa"/>
          <w:shd w:val="clear" w:color="auto" w:fill="auto"/>
          <w:vAlign w:val="center"/>
        </w:tcPr>
        <w:p w14:paraId="189A3409" w14:textId="4B16787D" w:rsidR="00731595" w:rsidRPr="00B668BD" w:rsidRDefault="00AE6679" w:rsidP="008902E3">
          <w:pPr>
            <w:jc w:val="center"/>
            <w:rPr>
              <w:rFonts w:asciiTheme="minorHAnsi" w:hAnsiTheme="minorHAnsi"/>
              <w:sz w:val="16"/>
              <w:szCs w:val="16"/>
              <w:highlight w:val="yellow"/>
            </w:rPr>
          </w:pPr>
          <w:r>
            <w:rPr>
              <w:rFonts w:asciiTheme="minorHAnsi" w:hAnsiTheme="minorHAnsi"/>
              <w:sz w:val="16"/>
              <w:szCs w:val="16"/>
            </w:rPr>
            <w:t>1</w:t>
          </w:r>
        </w:p>
      </w:tc>
    </w:tr>
    <w:tr w:rsidR="00731595" w14:paraId="30CAF4EC" w14:textId="77777777" w:rsidTr="00D73F44">
      <w:trPr>
        <w:cantSplit/>
        <w:trHeight w:val="323"/>
      </w:trPr>
      <w:tc>
        <w:tcPr>
          <w:tcW w:w="297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D4B80FB" w14:textId="77777777" w:rsidR="00731595" w:rsidRDefault="00731595" w:rsidP="00A31DE1">
          <w:pPr>
            <w:pStyle w:val="Header"/>
            <w:rPr>
              <w:rFonts w:ascii="Arial" w:hAnsi="Arial"/>
              <w:sz w:val="22"/>
              <w:szCs w:val="22"/>
            </w:rPr>
          </w:pPr>
        </w:p>
      </w:tc>
      <w:tc>
        <w:tcPr>
          <w:tcW w:w="3969" w:type="dxa"/>
          <w:vMerge/>
          <w:tcBorders>
            <w:left w:val="single" w:sz="4" w:space="0" w:color="auto"/>
          </w:tcBorders>
        </w:tcPr>
        <w:p w14:paraId="54A02ADF" w14:textId="77777777" w:rsidR="00731595" w:rsidRPr="00B30C2D" w:rsidRDefault="00731595">
          <w:pPr>
            <w:pStyle w:val="Header"/>
            <w:spacing w:before="200"/>
            <w:jc w:val="center"/>
            <w:rPr>
              <w:rFonts w:asciiTheme="minorHAnsi" w:hAnsiTheme="minorHAnsi"/>
              <w:szCs w:val="24"/>
            </w:rPr>
          </w:pPr>
        </w:p>
      </w:tc>
      <w:tc>
        <w:tcPr>
          <w:tcW w:w="1701" w:type="dxa"/>
          <w:shd w:val="clear" w:color="auto" w:fill="auto"/>
          <w:vAlign w:val="center"/>
        </w:tcPr>
        <w:p w14:paraId="1F99996F" w14:textId="77777777" w:rsidR="00731595" w:rsidRPr="00B668BD" w:rsidRDefault="00731595">
          <w:pPr>
            <w:rPr>
              <w:rFonts w:asciiTheme="minorHAnsi" w:hAnsiTheme="minorHAnsi"/>
              <w:sz w:val="16"/>
              <w:szCs w:val="16"/>
            </w:rPr>
          </w:pPr>
          <w:r w:rsidRPr="00B668BD">
            <w:rPr>
              <w:rFonts w:asciiTheme="minorHAnsi" w:hAnsiTheme="minorHAnsi"/>
              <w:sz w:val="16"/>
              <w:szCs w:val="16"/>
            </w:rPr>
            <w:t xml:space="preserve">Issue Date </w:t>
          </w:r>
        </w:p>
      </w:tc>
      <w:tc>
        <w:tcPr>
          <w:tcW w:w="1560" w:type="dxa"/>
          <w:shd w:val="clear" w:color="auto" w:fill="auto"/>
          <w:vAlign w:val="center"/>
        </w:tcPr>
        <w:p w14:paraId="62A00ACB" w14:textId="19AE91EF" w:rsidR="00731595" w:rsidRPr="00B668BD" w:rsidRDefault="00731595" w:rsidP="008902E3">
          <w:pPr>
            <w:jc w:val="center"/>
            <w:rPr>
              <w:rFonts w:asciiTheme="minorHAnsi" w:hAnsiTheme="minorHAnsi"/>
              <w:sz w:val="16"/>
              <w:szCs w:val="16"/>
              <w:highlight w:val="yellow"/>
            </w:rPr>
          </w:pPr>
          <w:r w:rsidRPr="00731595">
            <w:rPr>
              <w:rFonts w:asciiTheme="minorHAnsi" w:hAnsiTheme="minorHAnsi"/>
              <w:sz w:val="16"/>
              <w:szCs w:val="16"/>
            </w:rPr>
            <w:t>1/0</w:t>
          </w:r>
          <w:r w:rsidR="001408F1">
            <w:rPr>
              <w:rFonts w:asciiTheme="minorHAnsi" w:hAnsiTheme="minorHAnsi"/>
              <w:sz w:val="16"/>
              <w:szCs w:val="16"/>
            </w:rPr>
            <w:t>2</w:t>
          </w:r>
          <w:r w:rsidRPr="00731595">
            <w:rPr>
              <w:rFonts w:asciiTheme="minorHAnsi" w:hAnsiTheme="minorHAnsi"/>
              <w:sz w:val="16"/>
              <w:szCs w:val="16"/>
            </w:rPr>
            <w:t>/</w:t>
          </w:r>
          <w:r w:rsidR="001408F1">
            <w:rPr>
              <w:rFonts w:asciiTheme="minorHAnsi" w:hAnsiTheme="minorHAnsi"/>
              <w:sz w:val="16"/>
              <w:szCs w:val="16"/>
            </w:rPr>
            <w:t>22</w:t>
          </w:r>
        </w:p>
      </w:tc>
    </w:tr>
    <w:tr w:rsidR="00731595" w14:paraId="4E9B721C" w14:textId="77777777" w:rsidTr="00D73F44">
      <w:trPr>
        <w:cantSplit/>
        <w:trHeight w:val="323"/>
      </w:trPr>
      <w:tc>
        <w:tcPr>
          <w:tcW w:w="297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522E024" w14:textId="77777777" w:rsidR="00731595" w:rsidRDefault="00731595">
          <w:pPr>
            <w:pStyle w:val="Header"/>
            <w:rPr>
              <w:rFonts w:ascii="Arial" w:hAnsi="Arial"/>
              <w:i/>
              <w:color w:val="000000"/>
              <w:sz w:val="20"/>
            </w:rPr>
          </w:pPr>
        </w:p>
      </w:tc>
      <w:tc>
        <w:tcPr>
          <w:tcW w:w="3969" w:type="dxa"/>
          <w:vMerge/>
          <w:tcBorders>
            <w:left w:val="single" w:sz="4" w:space="0" w:color="auto"/>
          </w:tcBorders>
          <w:vAlign w:val="center"/>
        </w:tcPr>
        <w:p w14:paraId="55FDC02F" w14:textId="77777777" w:rsidR="00731595" w:rsidRPr="00B30C2D" w:rsidRDefault="00731595">
          <w:pPr>
            <w:pStyle w:val="Header"/>
            <w:rPr>
              <w:rFonts w:asciiTheme="minorHAnsi" w:hAnsiTheme="minorHAnsi"/>
              <w:b/>
              <w:color w:val="008080"/>
              <w:szCs w:val="24"/>
            </w:rPr>
          </w:pPr>
        </w:p>
      </w:tc>
      <w:tc>
        <w:tcPr>
          <w:tcW w:w="1701" w:type="dxa"/>
          <w:shd w:val="clear" w:color="auto" w:fill="auto"/>
          <w:vAlign w:val="center"/>
        </w:tcPr>
        <w:p w14:paraId="02C2B5B4" w14:textId="77777777" w:rsidR="00731595" w:rsidRPr="00B668BD" w:rsidRDefault="00731595">
          <w:pPr>
            <w:rPr>
              <w:rFonts w:asciiTheme="minorHAnsi" w:hAnsiTheme="minorHAnsi"/>
              <w:sz w:val="16"/>
              <w:szCs w:val="16"/>
            </w:rPr>
          </w:pPr>
        </w:p>
      </w:tc>
      <w:tc>
        <w:tcPr>
          <w:tcW w:w="1560" w:type="dxa"/>
          <w:shd w:val="clear" w:color="auto" w:fill="auto"/>
          <w:vAlign w:val="center"/>
        </w:tcPr>
        <w:p w14:paraId="02C159B7" w14:textId="77777777" w:rsidR="00731595" w:rsidRPr="00B668BD" w:rsidRDefault="00731595" w:rsidP="008902E3">
          <w:pPr>
            <w:jc w:val="center"/>
            <w:rPr>
              <w:rFonts w:asciiTheme="minorHAnsi" w:hAnsiTheme="minorHAnsi"/>
              <w:sz w:val="16"/>
              <w:szCs w:val="16"/>
            </w:rPr>
          </w:pPr>
        </w:p>
      </w:tc>
    </w:tr>
    <w:tr w:rsidR="00731595" w14:paraId="4B5D234F" w14:textId="77777777" w:rsidTr="00D73F44">
      <w:trPr>
        <w:cantSplit/>
        <w:trHeight w:val="323"/>
      </w:trPr>
      <w:tc>
        <w:tcPr>
          <w:tcW w:w="297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C758897" w14:textId="77777777" w:rsidR="00731595" w:rsidRDefault="00731595">
          <w:pPr>
            <w:pStyle w:val="Header"/>
            <w:rPr>
              <w:rFonts w:ascii="Arial" w:hAnsi="Arial"/>
              <w:i/>
              <w:color w:val="000000"/>
              <w:sz w:val="20"/>
            </w:rPr>
          </w:pPr>
        </w:p>
      </w:tc>
      <w:tc>
        <w:tcPr>
          <w:tcW w:w="3969" w:type="dxa"/>
          <w:vMerge/>
          <w:tcBorders>
            <w:left w:val="single" w:sz="4" w:space="0" w:color="auto"/>
          </w:tcBorders>
          <w:vAlign w:val="center"/>
        </w:tcPr>
        <w:p w14:paraId="0405D4B0" w14:textId="77777777" w:rsidR="00731595" w:rsidRPr="00B30C2D" w:rsidRDefault="00731595">
          <w:pPr>
            <w:pStyle w:val="Header"/>
            <w:rPr>
              <w:rFonts w:asciiTheme="minorHAnsi" w:hAnsiTheme="minorHAnsi"/>
              <w:b/>
              <w:color w:val="008080"/>
              <w:szCs w:val="24"/>
            </w:rPr>
          </w:pPr>
        </w:p>
      </w:tc>
      <w:tc>
        <w:tcPr>
          <w:tcW w:w="1701" w:type="dxa"/>
          <w:shd w:val="clear" w:color="auto" w:fill="auto"/>
          <w:vAlign w:val="center"/>
        </w:tcPr>
        <w:p w14:paraId="6EBD1084" w14:textId="77777777" w:rsidR="00731595" w:rsidRPr="00B668BD" w:rsidRDefault="00731595">
          <w:pPr>
            <w:rPr>
              <w:rFonts w:asciiTheme="minorHAnsi" w:hAnsiTheme="minorHAnsi"/>
              <w:sz w:val="16"/>
              <w:szCs w:val="16"/>
            </w:rPr>
          </w:pPr>
        </w:p>
      </w:tc>
      <w:tc>
        <w:tcPr>
          <w:tcW w:w="1560" w:type="dxa"/>
          <w:shd w:val="clear" w:color="auto" w:fill="auto"/>
          <w:vAlign w:val="center"/>
        </w:tcPr>
        <w:p w14:paraId="662F9B13" w14:textId="77777777" w:rsidR="00731595" w:rsidRPr="00B668BD" w:rsidRDefault="00731595" w:rsidP="008902E3">
          <w:pPr>
            <w:jc w:val="center"/>
            <w:rPr>
              <w:rFonts w:asciiTheme="minorHAnsi" w:hAnsiTheme="minorHAnsi"/>
              <w:sz w:val="16"/>
              <w:szCs w:val="16"/>
            </w:rPr>
          </w:pPr>
          <w:r w:rsidRPr="00B668BD">
            <w:rPr>
              <w:rFonts w:asciiTheme="minorHAnsi" w:hAnsiTheme="minorHAnsi"/>
              <w:sz w:val="16"/>
              <w:szCs w:val="16"/>
            </w:rPr>
            <w:t xml:space="preserve">Page </w:t>
          </w:r>
          <w:r w:rsidRPr="00B668BD">
            <w:rPr>
              <w:rFonts w:asciiTheme="minorHAnsi" w:hAnsiTheme="minorHAnsi"/>
              <w:sz w:val="16"/>
              <w:szCs w:val="16"/>
            </w:rPr>
            <w:fldChar w:fldCharType="begin"/>
          </w:r>
          <w:r w:rsidRPr="00B668BD">
            <w:rPr>
              <w:rFonts w:asciiTheme="minorHAnsi" w:hAnsiTheme="minorHAnsi"/>
              <w:sz w:val="16"/>
              <w:szCs w:val="16"/>
            </w:rPr>
            <w:instrText xml:space="preserve"> PAGE </w:instrText>
          </w:r>
          <w:r w:rsidRPr="00B668BD">
            <w:rPr>
              <w:rFonts w:asciiTheme="minorHAnsi" w:hAnsiTheme="minorHAnsi"/>
              <w:sz w:val="16"/>
              <w:szCs w:val="16"/>
            </w:rPr>
            <w:fldChar w:fldCharType="separate"/>
          </w:r>
          <w:r w:rsidR="000B5183">
            <w:rPr>
              <w:rFonts w:asciiTheme="minorHAnsi" w:hAnsiTheme="minorHAnsi"/>
              <w:noProof/>
              <w:sz w:val="16"/>
              <w:szCs w:val="16"/>
            </w:rPr>
            <w:t>1</w:t>
          </w:r>
          <w:r w:rsidRPr="00B668BD">
            <w:rPr>
              <w:rFonts w:asciiTheme="minorHAnsi" w:hAnsiTheme="minorHAnsi"/>
              <w:sz w:val="16"/>
              <w:szCs w:val="16"/>
            </w:rPr>
            <w:fldChar w:fldCharType="end"/>
          </w:r>
          <w:r w:rsidRPr="00B668BD">
            <w:rPr>
              <w:rFonts w:asciiTheme="minorHAnsi" w:hAnsiTheme="minorHAnsi"/>
              <w:sz w:val="16"/>
              <w:szCs w:val="16"/>
            </w:rPr>
            <w:t xml:space="preserve"> of </w:t>
          </w:r>
          <w:r w:rsidRPr="00B668BD">
            <w:rPr>
              <w:rFonts w:asciiTheme="minorHAnsi" w:hAnsiTheme="minorHAnsi"/>
              <w:sz w:val="16"/>
              <w:szCs w:val="16"/>
            </w:rPr>
            <w:fldChar w:fldCharType="begin"/>
          </w:r>
          <w:r w:rsidRPr="00B668BD">
            <w:rPr>
              <w:rFonts w:asciiTheme="minorHAnsi" w:hAnsiTheme="minorHAnsi"/>
              <w:sz w:val="16"/>
              <w:szCs w:val="16"/>
            </w:rPr>
            <w:instrText xml:space="preserve"> NUMPAGES </w:instrText>
          </w:r>
          <w:r w:rsidRPr="00B668BD">
            <w:rPr>
              <w:rFonts w:asciiTheme="minorHAnsi" w:hAnsiTheme="minorHAnsi"/>
              <w:sz w:val="16"/>
              <w:szCs w:val="16"/>
            </w:rPr>
            <w:fldChar w:fldCharType="separate"/>
          </w:r>
          <w:r w:rsidR="000B5183">
            <w:rPr>
              <w:rFonts w:asciiTheme="minorHAnsi" w:hAnsiTheme="minorHAnsi"/>
              <w:noProof/>
              <w:sz w:val="16"/>
              <w:szCs w:val="16"/>
            </w:rPr>
            <w:t>6</w:t>
          </w:r>
          <w:r w:rsidRPr="00B668BD">
            <w:rPr>
              <w:rFonts w:asciiTheme="minorHAnsi" w:hAnsiTheme="minorHAnsi"/>
              <w:sz w:val="16"/>
              <w:szCs w:val="16"/>
            </w:rPr>
            <w:fldChar w:fldCharType="end"/>
          </w:r>
        </w:p>
      </w:tc>
    </w:tr>
  </w:tbl>
  <w:p w14:paraId="4F206DC2" w14:textId="77777777" w:rsidR="00731595" w:rsidRDefault="00731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CDE049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9D01577"/>
    <w:multiLevelType w:val="hybridMultilevel"/>
    <w:tmpl w:val="600ADB7C"/>
    <w:lvl w:ilvl="0" w:tplc="57D27CD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810D3"/>
    <w:multiLevelType w:val="hybridMultilevel"/>
    <w:tmpl w:val="29782352"/>
    <w:lvl w:ilvl="0" w:tplc="1728A228">
      <w:start w:val="1"/>
      <w:numFmt w:val="decimal"/>
      <w:lvlText w:val="%1."/>
      <w:lvlJc w:val="left"/>
      <w:pPr>
        <w:tabs>
          <w:tab w:val="num" w:pos="2340"/>
        </w:tabs>
        <w:ind w:left="2340" w:hanging="360"/>
      </w:pPr>
      <w:rPr>
        <w:rFonts w:hint="default"/>
        <w:u w:color="C00000"/>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 w15:restartNumberingAfterBreak="0">
    <w:nsid w:val="13C51F89"/>
    <w:multiLevelType w:val="hybridMultilevel"/>
    <w:tmpl w:val="1AA800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53D85"/>
    <w:multiLevelType w:val="hybridMultilevel"/>
    <w:tmpl w:val="B2AA9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47ACB"/>
    <w:multiLevelType w:val="hybridMultilevel"/>
    <w:tmpl w:val="17BC034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276B6EA3"/>
    <w:multiLevelType w:val="multilevel"/>
    <w:tmpl w:val="33CEE538"/>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color w:val="000000" w:themeColor="text1"/>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7" w15:restartNumberingAfterBreak="0">
    <w:nsid w:val="2F1A2B29"/>
    <w:multiLevelType w:val="hybridMultilevel"/>
    <w:tmpl w:val="3600F2E2"/>
    <w:lvl w:ilvl="0" w:tplc="0409000F">
      <w:start w:val="1"/>
      <w:numFmt w:val="decimal"/>
      <w:lvlText w:val="%1."/>
      <w:lvlJc w:val="left"/>
      <w:pPr>
        <w:tabs>
          <w:tab w:val="num" w:pos="360"/>
        </w:tabs>
        <w:ind w:left="360" w:hanging="360"/>
      </w:pPr>
    </w:lvl>
    <w:lvl w:ilvl="1" w:tplc="F162E7EA">
      <w:start w:val="1"/>
      <w:numFmt w:val="lowerLetter"/>
      <w:lvlText w:val="%2)"/>
      <w:lvlJc w:val="left"/>
      <w:pPr>
        <w:tabs>
          <w:tab w:val="num" w:pos="1080"/>
        </w:tabs>
        <w:ind w:left="1080" w:hanging="36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2AA096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3591C48"/>
    <w:multiLevelType w:val="multilevel"/>
    <w:tmpl w:val="528C185A"/>
    <w:lvl w:ilvl="0">
      <w:start w:val="4"/>
      <w:numFmt w:val="decimal"/>
      <w:lvlText w:val="%1"/>
      <w:lvlJc w:val="left"/>
      <w:pPr>
        <w:ind w:left="435" w:hanging="435"/>
      </w:pPr>
      <w:rPr>
        <w:rFonts w:hint="default"/>
      </w:rPr>
    </w:lvl>
    <w:lvl w:ilvl="1">
      <w:start w:val="4"/>
      <w:numFmt w:val="decimal"/>
      <w:lvlText w:val="%1.%2"/>
      <w:lvlJc w:val="left"/>
      <w:pPr>
        <w:ind w:left="648" w:hanging="435"/>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9" w15:restartNumberingAfterBreak="0">
    <w:nsid w:val="34B65EDF"/>
    <w:multiLevelType w:val="hybridMultilevel"/>
    <w:tmpl w:val="A8B4711A"/>
    <w:lvl w:ilvl="0" w:tplc="1728A228">
      <w:start w:val="1"/>
      <w:numFmt w:val="decimal"/>
      <w:lvlText w:val="%1."/>
      <w:lvlJc w:val="left"/>
      <w:pPr>
        <w:ind w:left="1854" w:hanging="360"/>
      </w:pPr>
      <w:rPr>
        <w:rFonts w:hint="default"/>
        <w:u w:color="C0000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3B056323"/>
    <w:multiLevelType w:val="hybridMultilevel"/>
    <w:tmpl w:val="024688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D7AE2"/>
    <w:multiLevelType w:val="multilevel"/>
    <w:tmpl w:val="246EE210"/>
    <w:lvl w:ilvl="0">
      <w:start w:val="4"/>
      <w:numFmt w:val="decimal"/>
      <w:lvlText w:val="%1"/>
      <w:lvlJc w:val="left"/>
      <w:pPr>
        <w:ind w:left="360" w:hanging="360"/>
      </w:pPr>
      <w:rPr>
        <w:rFonts w:ascii="Times New Roman" w:eastAsia="PMingLiU" w:hAnsi="Times New Roman" w:hint="default"/>
        <w:sz w:val="24"/>
      </w:rPr>
    </w:lvl>
    <w:lvl w:ilvl="1">
      <w:numFmt w:val="decimal"/>
      <w:lvlText w:val="%1.%2"/>
      <w:lvlJc w:val="left"/>
      <w:pPr>
        <w:ind w:left="360" w:hanging="360"/>
      </w:pPr>
      <w:rPr>
        <w:rFonts w:asciiTheme="minorHAnsi" w:eastAsia="PMingLiU" w:hAnsiTheme="minorHAnsi" w:hint="default"/>
        <w:sz w:val="24"/>
      </w:rPr>
    </w:lvl>
    <w:lvl w:ilvl="2">
      <w:start w:val="1"/>
      <w:numFmt w:val="bullet"/>
      <w:lvlText w:val=""/>
      <w:lvlJc w:val="left"/>
      <w:pPr>
        <w:ind w:left="1288" w:hanging="720"/>
      </w:pPr>
      <w:rPr>
        <w:rFonts w:ascii="Wingdings" w:hAnsi="Wingdings" w:hint="default"/>
        <w:b w:val="0"/>
        <w:sz w:val="22"/>
        <w:szCs w:val="22"/>
      </w:rPr>
    </w:lvl>
    <w:lvl w:ilvl="3">
      <w:start w:val="1"/>
      <w:numFmt w:val="decimal"/>
      <w:lvlText w:val="%1.%2.%3.%4"/>
      <w:lvlJc w:val="left"/>
      <w:pPr>
        <w:ind w:left="720" w:hanging="720"/>
      </w:pPr>
      <w:rPr>
        <w:rFonts w:asciiTheme="minorHAnsi" w:eastAsia="PMingLiU" w:hAnsiTheme="minorHAnsi" w:hint="default"/>
        <w:sz w:val="22"/>
        <w:szCs w:val="22"/>
      </w:rPr>
    </w:lvl>
    <w:lvl w:ilvl="4">
      <w:start w:val="1"/>
      <w:numFmt w:val="decimal"/>
      <w:lvlText w:val="%1.%2.%3.%4.%5"/>
      <w:lvlJc w:val="left"/>
      <w:pPr>
        <w:ind w:left="1080" w:hanging="1080"/>
      </w:pPr>
      <w:rPr>
        <w:rFonts w:ascii="Times New Roman" w:eastAsia="PMingLiU" w:hAnsi="Times New Roman" w:hint="default"/>
        <w:sz w:val="24"/>
      </w:rPr>
    </w:lvl>
    <w:lvl w:ilvl="5">
      <w:start w:val="1"/>
      <w:numFmt w:val="decimal"/>
      <w:lvlText w:val="%1.%2.%3.%4.%5.%6"/>
      <w:lvlJc w:val="left"/>
      <w:pPr>
        <w:ind w:left="1080" w:hanging="1080"/>
      </w:pPr>
      <w:rPr>
        <w:rFonts w:ascii="Times New Roman" w:eastAsia="PMingLiU" w:hAnsi="Times New Roman" w:hint="default"/>
        <w:sz w:val="24"/>
      </w:rPr>
    </w:lvl>
    <w:lvl w:ilvl="6">
      <w:start w:val="1"/>
      <w:numFmt w:val="decimal"/>
      <w:lvlText w:val="%1.%2.%3.%4.%5.%6.%7"/>
      <w:lvlJc w:val="left"/>
      <w:pPr>
        <w:ind w:left="1080" w:hanging="1080"/>
      </w:pPr>
      <w:rPr>
        <w:rFonts w:ascii="Times New Roman" w:eastAsia="PMingLiU" w:hAnsi="Times New Roman" w:hint="default"/>
        <w:sz w:val="24"/>
      </w:rPr>
    </w:lvl>
    <w:lvl w:ilvl="7">
      <w:start w:val="1"/>
      <w:numFmt w:val="decimal"/>
      <w:lvlText w:val="%1.%2.%3.%4.%5.%6.%7.%8"/>
      <w:lvlJc w:val="left"/>
      <w:pPr>
        <w:ind w:left="1440" w:hanging="1440"/>
      </w:pPr>
      <w:rPr>
        <w:rFonts w:ascii="Times New Roman" w:eastAsia="PMingLiU" w:hAnsi="Times New Roman" w:hint="default"/>
        <w:sz w:val="24"/>
      </w:rPr>
    </w:lvl>
    <w:lvl w:ilvl="8">
      <w:start w:val="1"/>
      <w:numFmt w:val="decimal"/>
      <w:lvlText w:val="%1.%2.%3.%4.%5.%6.%7.%8.%9"/>
      <w:lvlJc w:val="left"/>
      <w:pPr>
        <w:ind w:left="1440" w:hanging="1440"/>
      </w:pPr>
      <w:rPr>
        <w:rFonts w:ascii="Times New Roman" w:eastAsia="PMingLiU" w:hAnsi="Times New Roman" w:hint="default"/>
        <w:sz w:val="24"/>
      </w:rPr>
    </w:lvl>
  </w:abstractNum>
  <w:abstractNum w:abstractNumId="12" w15:restartNumberingAfterBreak="0">
    <w:nsid w:val="41884E80"/>
    <w:multiLevelType w:val="hybridMultilevel"/>
    <w:tmpl w:val="7E4CCB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ED6BAA"/>
    <w:multiLevelType w:val="multilevel"/>
    <w:tmpl w:val="43B03CC4"/>
    <w:lvl w:ilvl="0">
      <w:start w:val="4"/>
      <w:numFmt w:val="decimal"/>
      <w:lvlText w:val="%1"/>
      <w:lvlJc w:val="left"/>
      <w:pPr>
        <w:ind w:left="360" w:hanging="360"/>
      </w:pPr>
      <w:rPr>
        <w:rFonts w:ascii="Times New Roman" w:eastAsia="PMingLiU" w:hAnsi="Times New Roman" w:hint="default"/>
        <w:sz w:val="24"/>
      </w:rPr>
    </w:lvl>
    <w:lvl w:ilvl="1">
      <w:numFmt w:val="decimal"/>
      <w:lvlText w:val="%1.%2"/>
      <w:lvlJc w:val="left"/>
      <w:pPr>
        <w:ind w:left="644" w:hanging="360"/>
      </w:pPr>
      <w:rPr>
        <w:rFonts w:asciiTheme="minorHAnsi" w:eastAsia="PMingLiU" w:hAnsiTheme="minorHAnsi" w:hint="default"/>
        <w:i w:val="0"/>
        <w:sz w:val="22"/>
        <w:szCs w:val="22"/>
      </w:rPr>
    </w:lvl>
    <w:lvl w:ilvl="2">
      <w:start w:val="1"/>
      <w:numFmt w:val="decimal"/>
      <w:lvlText w:val="%1.%2.%3"/>
      <w:lvlJc w:val="left"/>
      <w:pPr>
        <w:ind w:left="1146" w:hanging="720"/>
      </w:pPr>
      <w:rPr>
        <w:rFonts w:asciiTheme="minorHAnsi" w:eastAsia="PMingLiU" w:hAnsiTheme="minorHAnsi" w:hint="default"/>
        <w:b w:val="0"/>
        <w:sz w:val="22"/>
        <w:szCs w:val="22"/>
      </w:rPr>
    </w:lvl>
    <w:lvl w:ilvl="3">
      <w:start w:val="1"/>
      <w:numFmt w:val="decimal"/>
      <w:lvlText w:val="%1.%2.%3.%4"/>
      <w:lvlJc w:val="left"/>
      <w:pPr>
        <w:ind w:left="720" w:hanging="720"/>
      </w:pPr>
      <w:rPr>
        <w:rFonts w:asciiTheme="minorHAnsi" w:eastAsia="PMingLiU" w:hAnsiTheme="minorHAnsi" w:hint="default"/>
        <w:sz w:val="22"/>
        <w:szCs w:val="22"/>
      </w:rPr>
    </w:lvl>
    <w:lvl w:ilvl="4">
      <w:start w:val="1"/>
      <w:numFmt w:val="decimal"/>
      <w:lvlText w:val="%1.%2.%3.%4.%5"/>
      <w:lvlJc w:val="left"/>
      <w:pPr>
        <w:ind w:left="1080" w:hanging="1080"/>
      </w:pPr>
      <w:rPr>
        <w:rFonts w:ascii="Times New Roman" w:eastAsia="PMingLiU" w:hAnsi="Times New Roman" w:hint="default"/>
        <w:sz w:val="24"/>
      </w:rPr>
    </w:lvl>
    <w:lvl w:ilvl="5">
      <w:start w:val="1"/>
      <w:numFmt w:val="decimal"/>
      <w:lvlText w:val="%1.%2.%3.%4.%5.%6"/>
      <w:lvlJc w:val="left"/>
      <w:pPr>
        <w:ind w:left="1080" w:hanging="1080"/>
      </w:pPr>
      <w:rPr>
        <w:rFonts w:ascii="Times New Roman" w:eastAsia="PMingLiU" w:hAnsi="Times New Roman" w:hint="default"/>
        <w:sz w:val="24"/>
      </w:rPr>
    </w:lvl>
    <w:lvl w:ilvl="6">
      <w:start w:val="1"/>
      <w:numFmt w:val="decimal"/>
      <w:lvlText w:val="%1.%2.%3.%4.%5.%6.%7"/>
      <w:lvlJc w:val="left"/>
      <w:pPr>
        <w:ind w:left="1080" w:hanging="1080"/>
      </w:pPr>
      <w:rPr>
        <w:rFonts w:ascii="Times New Roman" w:eastAsia="PMingLiU" w:hAnsi="Times New Roman" w:hint="default"/>
        <w:sz w:val="24"/>
      </w:rPr>
    </w:lvl>
    <w:lvl w:ilvl="7">
      <w:start w:val="1"/>
      <w:numFmt w:val="decimal"/>
      <w:lvlText w:val="%1.%2.%3.%4.%5.%6.%7.%8"/>
      <w:lvlJc w:val="left"/>
      <w:pPr>
        <w:ind w:left="1440" w:hanging="1440"/>
      </w:pPr>
      <w:rPr>
        <w:rFonts w:ascii="Times New Roman" w:eastAsia="PMingLiU" w:hAnsi="Times New Roman" w:hint="default"/>
        <w:sz w:val="24"/>
      </w:rPr>
    </w:lvl>
    <w:lvl w:ilvl="8">
      <w:start w:val="1"/>
      <w:numFmt w:val="decimal"/>
      <w:lvlText w:val="%1.%2.%3.%4.%5.%6.%7.%8.%9"/>
      <w:lvlJc w:val="left"/>
      <w:pPr>
        <w:ind w:left="1440" w:hanging="1440"/>
      </w:pPr>
      <w:rPr>
        <w:rFonts w:ascii="Times New Roman" w:eastAsia="PMingLiU" w:hAnsi="Times New Roman" w:hint="default"/>
        <w:sz w:val="24"/>
      </w:rPr>
    </w:lvl>
  </w:abstractNum>
  <w:abstractNum w:abstractNumId="14" w15:restartNumberingAfterBreak="0">
    <w:nsid w:val="47BC2FDA"/>
    <w:multiLevelType w:val="hybridMultilevel"/>
    <w:tmpl w:val="DCC058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F06A3F"/>
    <w:multiLevelType w:val="hybridMultilevel"/>
    <w:tmpl w:val="887EE3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62B98"/>
    <w:multiLevelType w:val="hybridMultilevel"/>
    <w:tmpl w:val="68503E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9271EF"/>
    <w:multiLevelType w:val="hybridMultilevel"/>
    <w:tmpl w:val="2C2ABFF0"/>
    <w:lvl w:ilvl="0" w:tplc="1D26A7C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8626CA7"/>
    <w:multiLevelType w:val="hybridMultilevel"/>
    <w:tmpl w:val="582C1E06"/>
    <w:lvl w:ilvl="0" w:tplc="45621750">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F7332F"/>
    <w:multiLevelType w:val="hybridMultilevel"/>
    <w:tmpl w:val="C45A6E3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E4668C6"/>
    <w:multiLevelType w:val="singleLevel"/>
    <w:tmpl w:val="8DA69274"/>
    <w:lvl w:ilvl="0">
      <w:start w:val="8"/>
      <w:numFmt w:val="bullet"/>
      <w:lvlText w:val=""/>
      <w:lvlJc w:val="left"/>
      <w:pPr>
        <w:tabs>
          <w:tab w:val="num" w:pos="360"/>
        </w:tabs>
        <w:ind w:left="360" w:hanging="360"/>
      </w:pPr>
      <w:rPr>
        <w:rFonts w:ascii="Wingdings" w:hAnsi="Wingdings" w:hint="default"/>
      </w:rPr>
    </w:lvl>
  </w:abstractNum>
  <w:abstractNum w:abstractNumId="21" w15:restartNumberingAfterBreak="0">
    <w:nsid w:val="60542FB8"/>
    <w:multiLevelType w:val="hybridMultilevel"/>
    <w:tmpl w:val="AC3642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A766E2"/>
    <w:multiLevelType w:val="hybridMultilevel"/>
    <w:tmpl w:val="6352D4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257D3E"/>
    <w:multiLevelType w:val="hybridMultilevel"/>
    <w:tmpl w:val="F2AEAB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D33096"/>
    <w:multiLevelType w:val="multilevel"/>
    <w:tmpl w:val="395A82B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asciiTheme="minorHAnsi" w:hAnsiTheme="minorHAnsi"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738B6688"/>
    <w:multiLevelType w:val="hybridMultilevel"/>
    <w:tmpl w:val="80A244EC"/>
    <w:lvl w:ilvl="0" w:tplc="08090005">
      <w:start w:val="1"/>
      <w:numFmt w:val="bullet"/>
      <w:lvlText w:val=""/>
      <w:lvlJc w:val="left"/>
      <w:pPr>
        <w:tabs>
          <w:tab w:val="num" w:pos="1462"/>
        </w:tabs>
        <w:ind w:left="1462" w:hanging="360"/>
      </w:pPr>
      <w:rPr>
        <w:rFonts w:ascii="Wingdings" w:hAnsi="Wingdings" w:hint="default"/>
      </w:rPr>
    </w:lvl>
    <w:lvl w:ilvl="1" w:tplc="04090003" w:tentative="1">
      <w:start w:val="1"/>
      <w:numFmt w:val="bullet"/>
      <w:lvlText w:val="o"/>
      <w:lvlJc w:val="left"/>
      <w:pPr>
        <w:tabs>
          <w:tab w:val="num" w:pos="2182"/>
        </w:tabs>
        <w:ind w:left="2182" w:hanging="360"/>
      </w:pPr>
      <w:rPr>
        <w:rFonts w:ascii="Courier New" w:hAnsi="Courier New" w:hint="default"/>
      </w:rPr>
    </w:lvl>
    <w:lvl w:ilvl="2" w:tplc="04090005" w:tentative="1">
      <w:start w:val="1"/>
      <w:numFmt w:val="bullet"/>
      <w:lvlText w:val=""/>
      <w:lvlJc w:val="left"/>
      <w:pPr>
        <w:tabs>
          <w:tab w:val="num" w:pos="2902"/>
        </w:tabs>
        <w:ind w:left="2902" w:hanging="360"/>
      </w:pPr>
      <w:rPr>
        <w:rFonts w:ascii="Wingdings" w:hAnsi="Wingdings" w:hint="default"/>
      </w:rPr>
    </w:lvl>
    <w:lvl w:ilvl="3" w:tplc="04090001" w:tentative="1">
      <w:start w:val="1"/>
      <w:numFmt w:val="bullet"/>
      <w:lvlText w:val=""/>
      <w:lvlJc w:val="left"/>
      <w:pPr>
        <w:tabs>
          <w:tab w:val="num" w:pos="3622"/>
        </w:tabs>
        <w:ind w:left="3622" w:hanging="360"/>
      </w:pPr>
      <w:rPr>
        <w:rFonts w:ascii="Symbol" w:hAnsi="Symbol" w:hint="default"/>
      </w:rPr>
    </w:lvl>
    <w:lvl w:ilvl="4" w:tplc="04090003" w:tentative="1">
      <w:start w:val="1"/>
      <w:numFmt w:val="bullet"/>
      <w:lvlText w:val="o"/>
      <w:lvlJc w:val="left"/>
      <w:pPr>
        <w:tabs>
          <w:tab w:val="num" w:pos="4342"/>
        </w:tabs>
        <w:ind w:left="4342" w:hanging="360"/>
      </w:pPr>
      <w:rPr>
        <w:rFonts w:ascii="Courier New" w:hAnsi="Courier New" w:hint="default"/>
      </w:rPr>
    </w:lvl>
    <w:lvl w:ilvl="5" w:tplc="04090005" w:tentative="1">
      <w:start w:val="1"/>
      <w:numFmt w:val="bullet"/>
      <w:lvlText w:val=""/>
      <w:lvlJc w:val="left"/>
      <w:pPr>
        <w:tabs>
          <w:tab w:val="num" w:pos="5062"/>
        </w:tabs>
        <w:ind w:left="5062" w:hanging="360"/>
      </w:pPr>
      <w:rPr>
        <w:rFonts w:ascii="Wingdings" w:hAnsi="Wingdings" w:hint="default"/>
      </w:rPr>
    </w:lvl>
    <w:lvl w:ilvl="6" w:tplc="04090001" w:tentative="1">
      <w:start w:val="1"/>
      <w:numFmt w:val="bullet"/>
      <w:lvlText w:val=""/>
      <w:lvlJc w:val="left"/>
      <w:pPr>
        <w:tabs>
          <w:tab w:val="num" w:pos="5782"/>
        </w:tabs>
        <w:ind w:left="5782" w:hanging="360"/>
      </w:pPr>
      <w:rPr>
        <w:rFonts w:ascii="Symbol" w:hAnsi="Symbol" w:hint="default"/>
      </w:rPr>
    </w:lvl>
    <w:lvl w:ilvl="7" w:tplc="04090003" w:tentative="1">
      <w:start w:val="1"/>
      <w:numFmt w:val="bullet"/>
      <w:lvlText w:val="o"/>
      <w:lvlJc w:val="left"/>
      <w:pPr>
        <w:tabs>
          <w:tab w:val="num" w:pos="6502"/>
        </w:tabs>
        <w:ind w:left="6502" w:hanging="360"/>
      </w:pPr>
      <w:rPr>
        <w:rFonts w:ascii="Courier New" w:hAnsi="Courier New" w:hint="default"/>
      </w:rPr>
    </w:lvl>
    <w:lvl w:ilvl="8" w:tplc="04090005" w:tentative="1">
      <w:start w:val="1"/>
      <w:numFmt w:val="bullet"/>
      <w:lvlText w:val=""/>
      <w:lvlJc w:val="left"/>
      <w:pPr>
        <w:tabs>
          <w:tab w:val="num" w:pos="7222"/>
        </w:tabs>
        <w:ind w:left="7222" w:hanging="360"/>
      </w:pPr>
      <w:rPr>
        <w:rFonts w:ascii="Wingdings" w:hAnsi="Wingdings" w:hint="default"/>
      </w:rPr>
    </w:lvl>
  </w:abstractNum>
  <w:abstractNum w:abstractNumId="26" w15:restartNumberingAfterBreak="0">
    <w:nsid w:val="758D04D8"/>
    <w:multiLevelType w:val="hybridMultilevel"/>
    <w:tmpl w:val="0D62E5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47408A"/>
    <w:multiLevelType w:val="multilevel"/>
    <w:tmpl w:val="B3962776"/>
    <w:lvl w:ilvl="0">
      <w:start w:val="4"/>
      <w:numFmt w:val="decimal"/>
      <w:lvlText w:val="%1"/>
      <w:lvlJc w:val="left"/>
      <w:pPr>
        <w:ind w:left="435" w:hanging="435"/>
      </w:pPr>
      <w:rPr>
        <w:rFonts w:hint="default"/>
      </w:rPr>
    </w:lvl>
    <w:lvl w:ilvl="1">
      <w:start w:val="6"/>
      <w:numFmt w:val="decimal"/>
      <w:lvlText w:val="%1.%2"/>
      <w:lvlJc w:val="left"/>
      <w:pPr>
        <w:ind w:left="1008" w:hanging="435"/>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024" w:hanging="1440"/>
      </w:pPr>
      <w:rPr>
        <w:rFonts w:hint="default"/>
      </w:rPr>
    </w:lvl>
  </w:abstractNum>
  <w:abstractNum w:abstractNumId="28" w15:restartNumberingAfterBreak="0">
    <w:nsid w:val="7AB94C06"/>
    <w:multiLevelType w:val="hybridMultilevel"/>
    <w:tmpl w:val="B246A042"/>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2400AB"/>
    <w:multiLevelType w:val="hybridMultilevel"/>
    <w:tmpl w:val="FB767CC8"/>
    <w:lvl w:ilvl="0" w:tplc="83DCF62C">
      <w:start w:val="1"/>
      <w:numFmt w:val="bullet"/>
      <w:lvlText w:val=""/>
      <w:lvlJc w:val="left"/>
      <w:pPr>
        <w:ind w:left="1800" w:hanging="360"/>
      </w:pPr>
      <w:rPr>
        <w:rFonts w:ascii="Wingdings" w:hAnsi="Wingdings"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96297238">
    <w:abstractNumId w:val="0"/>
  </w:num>
  <w:num w:numId="2" w16cid:durableId="748622498">
    <w:abstractNumId w:val="24"/>
  </w:num>
  <w:num w:numId="3" w16cid:durableId="2103379568">
    <w:abstractNumId w:val="17"/>
  </w:num>
  <w:num w:numId="4" w16cid:durableId="515509054">
    <w:abstractNumId w:val="13"/>
  </w:num>
  <w:num w:numId="5" w16cid:durableId="18264322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8136078">
    <w:abstractNumId w:val="10"/>
  </w:num>
  <w:num w:numId="7" w16cid:durableId="2077122211">
    <w:abstractNumId w:val="29"/>
  </w:num>
  <w:num w:numId="8" w16cid:durableId="797525170">
    <w:abstractNumId w:val="15"/>
  </w:num>
  <w:num w:numId="9" w16cid:durableId="1870605769">
    <w:abstractNumId w:val="26"/>
  </w:num>
  <w:num w:numId="10" w16cid:durableId="309749469">
    <w:abstractNumId w:val="12"/>
  </w:num>
  <w:num w:numId="11" w16cid:durableId="775562713">
    <w:abstractNumId w:val="28"/>
  </w:num>
  <w:num w:numId="12" w16cid:durableId="1350792285">
    <w:abstractNumId w:val="19"/>
  </w:num>
  <w:num w:numId="13" w16cid:durableId="1409305788">
    <w:abstractNumId w:val="20"/>
  </w:num>
  <w:num w:numId="14" w16cid:durableId="849683270">
    <w:abstractNumId w:val="9"/>
  </w:num>
  <w:num w:numId="15" w16cid:durableId="1728185896">
    <w:abstractNumId w:val="2"/>
  </w:num>
  <w:num w:numId="16" w16cid:durableId="1304969308">
    <w:abstractNumId w:val="11"/>
  </w:num>
  <w:num w:numId="17" w16cid:durableId="357706302">
    <w:abstractNumId w:val="4"/>
  </w:num>
  <w:num w:numId="18" w16cid:durableId="1782384488">
    <w:abstractNumId w:val="18"/>
  </w:num>
  <w:num w:numId="19" w16cid:durableId="1311204175">
    <w:abstractNumId w:val="22"/>
  </w:num>
  <w:num w:numId="20" w16cid:durableId="1087728476">
    <w:abstractNumId w:val="23"/>
  </w:num>
  <w:num w:numId="21" w16cid:durableId="1617786762">
    <w:abstractNumId w:val="16"/>
  </w:num>
  <w:num w:numId="22" w16cid:durableId="134682227">
    <w:abstractNumId w:val="21"/>
  </w:num>
  <w:num w:numId="23" w16cid:durableId="168718133">
    <w:abstractNumId w:val="27"/>
  </w:num>
  <w:num w:numId="24" w16cid:durableId="1108114357">
    <w:abstractNumId w:val="25"/>
  </w:num>
  <w:num w:numId="25" w16cid:durableId="2074350621">
    <w:abstractNumId w:val="1"/>
  </w:num>
  <w:num w:numId="26" w16cid:durableId="1233662375">
    <w:abstractNumId w:val="6"/>
  </w:num>
  <w:num w:numId="27" w16cid:durableId="132716311">
    <w:abstractNumId w:val="7"/>
  </w:num>
  <w:num w:numId="28" w16cid:durableId="869532877">
    <w:abstractNumId w:val="5"/>
  </w:num>
  <w:num w:numId="29" w16cid:durableId="80101350">
    <w:abstractNumId w:val="3"/>
  </w:num>
  <w:num w:numId="30" w16cid:durableId="1337878967">
    <w:abstractNumId w:val="14"/>
  </w:num>
  <w:num w:numId="31" w16cid:durableId="598752690">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lignBordersAndEdg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2E3"/>
    <w:rsid w:val="00015B3F"/>
    <w:rsid w:val="0005616B"/>
    <w:rsid w:val="0008278C"/>
    <w:rsid w:val="0008552B"/>
    <w:rsid w:val="000A5A92"/>
    <w:rsid w:val="000B5183"/>
    <w:rsid w:val="000B5C6C"/>
    <w:rsid w:val="000D36ED"/>
    <w:rsid w:val="000D56EE"/>
    <w:rsid w:val="000F6CA5"/>
    <w:rsid w:val="0013353E"/>
    <w:rsid w:val="001408F1"/>
    <w:rsid w:val="00145EBB"/>
    <w:rsid w:val="00162B5E"/>
    <w:rsid w:val="00177DAE"/>
    <w:rsid w:val="00186990"/>
    <w:rsid w:val="00194F5D"/>
    <w:rsid w:val="00196C4D"/>
    <w:rsid w:val="001D429D"/>
    <w:rsid w:val="001F0786"/>
    <w:rsid w:val="001F525C"/>
    <w:rsid w:val="0020091C"/>
    <w:rsid w:val="002032C2"/>
    <w:rsid w:val="00214C48"/>
    <w:rsid w:val="00223F86"/>
    <w:rsid w:val="0022457F"/>
    <w:rsid w:val="00282A1E"/>
    <w:rsid w:val="002C0082"/>
    <w:rsid w:val="002C43F0"/>
    <w:rsid w:val="002C5879"/>
    <w:rsid w:val="00315448"/>
    <w:rsid w:val="00325C34"/>
    <w:rsid w:val="003523DF"/>
    <w:rsid w:val="003B11E0"/>
    <w:rsid w:val="003C7893"/>
    <w:rsid w:val="003D4EB1"/>
    <w:rsid w:val="003F4366"/>
    <w:rsid w:val="00407BCB"/>
    <w:rsid w:val="00412F4C"/>
    <w:rsid w:val="00416FF7"/>
    <w:rsid w:val="00456F22"/>
    <w:rsid w:val="004A3D52"/>
    <w:rsid w:val="004B374B"/>
    <w:rsid w:val="004C712E"/>
    <w:rsid w:val="004D2BAE"/>
    <w:rsid w:val="004E4453"/>
    <w:rsid w:val="004F1EF7"/>
    <w:rsid w:val="004F439D"/>
    <w:rsid w:val="005079CA"/>
    <w:rsid w:val="00517A32"/>
    <w:rsid w:val="005230D9"/>
    <w:rsid w:val="00560902"/>
    <w:rsid w:val="00563B09"/>
    <w:rsid w:val="00577F89"/>
    <w:rsid w:val="00596DF4"/>
    <w:rsid w:val="005A0C7E"/>
    <w:rsid w:val="005C26C4"/>
    <w:rsid w:val="005C3E9C"/>
    <w:rsid w:val="005D68AF"/>
    <w:rsid w:val="005E10AD"/>
    <w:rsid w:val="005E193B"/>
    <w:rsid w:val="006212EB"/>
    <w:rsid w:val="00623723"/>
    <w:rsid w:val="006402D7"/>
    <w:rsid w:val="00646E0B"/>
    <w:rsid w:val="006544BE"/>
    <w:rsid w:val="006642FD"/>
    <w:rsid w:val="00667DC0"/>
    <w:rsid w:val="00671DB9"/>
    <w:rsid w:val="00675AC0"/>
    <w:rsid w:val="00684401"/>
    <w:rsid w:val="0069494E"/>
    <w:rsid w:val="006C63A3"/>
    <w:rsid w:val="006C6618"/>
    <w:rsid w:val="006D267A"/>
    <w:rsid w:val="006D540A"/>
    <w:rsid w:val="006F2AC9"/>
    <w:rsid w:val="006F4CBE"/>
    <w:rsid w:val="007031CB"/>
    <w:rsid w:val="00722F8B"/>
    <w:rsid w:val="00731595"/>
    <w:rsid w:val="0073583B"/>
    <w:rsid w:val="0074753F"/>
    <w:rsid w:val="007A2C30"/>
    <w:rsid w:val="007B05DA"/>
    <w:rsid w:val="007B088C"/>
    <w:rsid w:val="007B1402"/>
    <w:rsid w:val="007B171E"/>
    <w:rsid w:val="007D44BA"/>
    <w:rsid w:val="007E172B"/>
    <w:rsid w:val="007E2302"/>
    <w:rsid w:val="008033DA"/>
    <w:rsid w:val="00805249"/>
    <w:rsid w:val="008157D1"/>
    <w:rsid w:val="0082400D"/>
    <w:rsid w:val="00834B25"/>
    <w:rsid w:val="008611A5"/>
    <w:rsid w:val="00867E39"/>
    <w:rsid w:val="00876A5A"/>
    <w:rsid w:val="00877E8F"/>
    <w:rsid w:val="008902E3"/>
    <w:rsid w:val="00893AF3"/>
    <w:rsid w:val="008A240F"/>
    <w:rsid w:val="008B3299"/>
    <w:rsid w:val="008D0F49"/>
    <w:rsid w:val="008D7EC1"/>
    <w:rsid w:val="00912614"/>
    <w:rsid w:val="009154CE"/>
    <w:rsid w:val="009204EE"/>
    <w:rsid w:val="009444AE"/>
    <w:rsid w:val="00950CCF"/>
    <w:rsid w:val="009521B1"/>
    <w:rsid w:val="009526AC"/>
    <w:rsid w:val="009848DE"/>
    <w:rsid w:val="00987087"/>
    <w:rsid w:val="009D1DB6"/>
    <w:rsid w:val="009F5E18"/>
    <w:rsid w:val="00A01F9D"/>
    <w:rsid w:val="00A15A62"/>
    <w:rsid w:val="00A222E5"/>
    <w:rsid w:val="00A26340"/>
    <w:rsid w:val="00A31DE1"/>
    <w:rsid w:val="00A336D0"/>
    <w:rsid w:val="00A5492D"/>
    <w:rsid w:val="00A769E2"/>
    <w:rsid w:val="00AA5D18"/>
    <w:rsid w:val="00AB1697"/>
    <w:rsid w:val="00AB19C5"/>
    <w:rsid w:val="00AE6679"/>
    <w:rsid w:val="00AF34EB"/>
    <w:rsid w:val="00B04313"/>
    <w:rsid w:val="00B12C60"/>
    <w:rsid w:val="00B13D9D"/>
    <w:rsid w:val="00B148FF"/>
    <w:rsid w:val="00B17E44"/>
    <w:rsid w:val="00B30C2D"/>
    <w:rsid w:val="00B33D2E"/>
    <w:rsid w:val="00B3533E"/>
    <w:rsid w:val="00B3768C"/>
    <w:rsid w:val="00B5703A"/>
    <w:rsid w:val="00B57353"/>
    <w:rsid w:val="00B668BD"/>
    <w:rsid w:val="00B6788F"/>
    <w:rsid w:val="00B70230"/>
    <w:rsid w:val="00B74D2E"/>
    <w:rsid w:val="00B83EBA"/>
    <w:rsid w:val="00BC444D"/>
    <w:rsid w:val="00BC459B"/>
    <w:rsid w:val="00BE0240"/>
    <w:rsid w:val="00BE0B09"/>
    <w:rsid w:val="00C24488"/>
    <w:rsid w:val="00C301A7"/>
    <w:rsid w:val="00C35434"/>
    <w:rsid w:val="00C503A1"/>
    <w:rsid w:val="00C64E97"/>
    <w:rsid w:val="00CB5A79"/>
    <w:rsid w:val="00CB7669"/>
    <w:rsid w:val="00CB7B26"/>
    <w:rsid w:val="00CD15AF"/>
    <w:rsid w:val="00CF6F02"/>
    <w:rsid w:val="00CF79FA"/>
    <w:rsid w:val="00D004D3"/>
    <w:rsid w:val="00D238B5"/>
    <w:rsid w:val="00D31630"/>
    <w:rsid w:val="00D31CAD"/>
    <w:rsid w:val="00D3738E"/>
    <w:rsid w:val="00D528F9"/>
    <w:rsid w:val="00D73F44"/>
    <w:rsid w:val="00D74C4F"/>
    <w:rsid w:val="00D8245E"/>
    <w:rsid w:val="00DB367E"/>
    <w:rsid w:val="00DB7080"/>
    <w:rsid w:val="00DC3899"/>
    <w:rsid w:val="00DE22B1"/>
    <w:rsid w:val="00DF11BD"/>
    <w:rsid w:val="00E075FF"/>
    <w:rsid w:val="00E23F66"/>
    <w:rsid w:val="00E27E20"/>
    <w:rsid w:val="00E43F17"/>
    <w:rsid w:val="00E720AA"/>
    <w:rsid w:val="00E76E6B"/>
    <w:rsid w:val="00E8353E"/>
    <w:rsid w:val="00EA0502"/>
    <w:rsid w:val="00EA0503"/>
    <w:rsid w:val="00EA0634"/>
    <w:rsid w:val="00EB30E3"/>
    <w:rsid w:val="00EC2411"/>
    <w:rsid w:val="00ED3932"/>
    <w:rsid w:val="00EE5A08"/>
    <w:rsid w:val="00EE5D1D"/>
    <w:rsid w:val="00F050F7"/>
    <w:rsid w:val="00F1719F"/>
    <w:rsid w:val="00F33259"/>
    <w:rsid w:val="00F364F9"/>
    <w:rsid w:val="00F43437"/>
    <w:rsid w:val="00F43E9D"/>
    <w:rsid w:val="00F519DC"/>
    <w:rsid w:val="00F548AA"/>
    <w:rsid w:val="00F6798C"/>
    <w:rsid w:val="00F723E0"/>
    <w:rsid w:val="00F82F93"/>
    <w:rsid w:val="00F83CAB"/>
    <w:rsid w:val="00F966AF"/>
    <w:rsid w:val="00F9715F"/>
    <w:rsid w:val="00FA1B0E"/>
    <w:rsid w:val="00FC2763"/>
    <w:rsid w:val="00FC2A95"/>
    <w:rsid w:val="00FC4EB0"/>
    <w:rsid w:val="00FD11AB"/>
    <w:rsid w:val="00FE6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3AFBF"/>
  <w15:docId w15:val="{E7B45506-D99F-4ED0-9FA7-E8A825AD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080"/>
    <w:rPr>
      <w:rFonts w:eastAsia="PMingLiU"/>
      <w:sz w:val="24"/>
      <w:lang w:val="en-US" w:eastAsia="zh-TW"/>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tabs>
        <w:tab w:val="num" w:pos="360"/>
        <w:tab w:val="left" w:pos="964"/>
        <w:tab w:val="left" w:pos="992"/>
      </w:tabs>
      <w:spacing w:before="240" w:after="60"/>
      <w:ind w:left="360" w:hanging="360"/>
      <w:outlineLvl w:val="7"/>
    </w:pPr>
    <w:rPr>
      <w:rFonts w:ascii="Arial" w:eastAsia="Times New Roman" w:hAnsi="Arial"/>
      <w:i/>
      <w:lang w:val="en-GB"/>
    </w:rPr>
  </w:style>
  <w:style w:type="paragraph" w:styleId="Heading9">
    <w:name w:val="heading 9"/>
    <w:basedOn w:val="Normal"/>
    <w:next w:val="Normal"/>
    <w:qFormat/>
    <w:pPr>
      <w:tabs>
        <w:tab w:val="num" w:pos="360"/>
        <w:tab w:val="left" w:pos="964"/>
        <w:tab w:val="left" w:pos="992"/>
      </w:tabs>
      <w:spacing w:before="240" w:after="60"/>
      <w:ind w:left="360" w:hanging="360"/>
      <w:outlineLvl w:val="8"/>
    </w:pPr>
    <w:rPr>
      <w:rFonts w:ascii="Arial" w:eastAsia="Times New Roman" w:hAnsi="Arial"/>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Date">
    <w:name w:val="Date"/>
    <w:basedOn w:val="Normal"/>
    <w:next w:val="Normal"/>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b/>
    </w:rPr>
  </w:style>
  <w:style w:type="paragraph" w:styleId="BodyTextIndent">
    <w:name w:val="Body Text Indent"/>
    <w:basedOn w:val="Normal"/>
    <w:pPr>
      <w:ind w:left="1701"/>
      <w:jc w:val="both"/>
    </w:pPr>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ListBullet2">
    <w:name w:val="List Bullet 2"/>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Title">
    <w:name w:val="Title"/>
    <w:basedOn w:val="Normal"/>
    <w:qFormat/>
    <w:pPr>
      <w:spacing w:before="240" w:after="60"/>
      <w:jc w:val="center"/>
      <w:outlineLvl w:val="0"/>
    </w:pPr>
    <w:rPr>
      <w:rFonts w:ascii="Arial" w:hAnsi="Arial"/>
      <w:b/>
      <w:kern w:val="28"/>
      <w:sz w:val="32"/>
    </w:rPr>
  </w:style>
  <w:style w:type="paragraph" w:styleId="Subtitle">
    <w:name w:val="Subtitle"/>
    <w:basedOn w:val="Normal"/>
    <w:qFormat/>
    <w:pPr>
      <w:spacing w:after="60"/>
      <w:jc w:val="center"/>
      <w:outlineLvl w:val="1"/>
    </w:pPr>
    <w:rPr>
      <w:rFonts w:ascii="Arial" w:hAnsi="Arial"/>
    </w:rPr>
  </w:style>
  <w:style w:type="paragraph" w:customStyle="1" w:styleId="2ColumnJustify">
    <w:name w:val="2 Column Justify"/>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G Times" w:hAnsi="CG Times"/>
      <w:sz w:val="24"/>
      <w:lang w:val="en-US" w:eastAsia="en-US"/>
    </w:rPr>
  </w:style>
  <w:style w:type="paragraph" w:styleId="BodyTextIndent2">
    <w:name w:val="Body Text Indent 2"/>
    <w:basedOn w:val="Normal"/>
    <w:pPr>
      <w:widowControl w:val="0"/>
      <w:suppressAutoHyphens/>
      <w:ind w:left="567" w:hanging="567"/>
    </w:pPr>
    <w:rPr>
      <w:rFonts w:ascii="CG Times" w:eastAsia="Times New Roman" w:hAnsi="CG Times"/>
      <w:spacing w:val="-2"/>
      <w:sz w:val="22"/>
      <w:lang w:val="en-GB"/>
    </w:rPr>
  </w:style>
  <w:style w:type="paragraph" w:styleId="BodyTextIndent3">
    <w:name w:val="Body Text Indent 3"/>
    <w:basedOn w:val="Normal"/>
    <w:pPr>
      <w:widowControl w:val="0"/>
      <w:suppressAutoHyphens/>
      <w:ind w:left="851"/>
    </w:pPr>
    <w:rPr>
      <w:rFonts w:ascii="CG Times" w:eastAsia="Times New Roman" w:hAnsi="CG Times"/>
      <w:spacing w:val="-2"/>
      <w:sz w:val="22"/>
      <w:lang w:val="en-GB"/>
    </w:rPr>
  </w:style>
  <w:style w:type="paragraph" w:styleId="BlockText">
    <w:name w:val="Block Text"/>
    <w:basedOn w:val="Normal"/>
    <w:pPr>
      <w:widowControl w:val="0"/>
      <w:suppressAutoHyphens/>
      <w:ind w:left="1132" w:right="142"/>
    </w:pPr>
    <w:rPr>
      <w:rFonts w:eastAsia="Times New Roman"/>
      <w:spacing w:val="-2"/>
      <w:sz w:val="22"/>
      <w:lang w:val="en-GB"/>
    </w:rPr>
  </w:style>
  <w:style w:type="paragraph" w:styleId="BodyText2">
    <w:name w:val="Body Text 2"/>
    <w:basedOn w:val="Normal"/>
    <w:pPr>
      <w:jc w:val="center"/>
    </w:pPr>
    <w:rPr>
      <w:b/>
      <w:sz w:val="20"/>
    </w:rPr>
  </w:style>
  <w:style w:type="paragraph" w:styleId="Caption">
    <w:name w:val="caption"/>
    <w:basedOn w:val="Normal"/>
    <w:next w:val="Normal"/>
    <w:qFormat/>
    <w:pPr>
      <w:ind w:firstLine="720"/>
    </w:pPr>
    <w:rPr>
      <w:b/>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3">
    <w:name w:val="Body Text 3"/>
    <w:basedOn w:val="Normal"/>
    <w:rPr>
      <w:rFonts w:ascii="Arial" w:hAnsi="Arial"/>
      <w:b/>
      <w:sz w:val="22"/>
    </w:rPr>
  </w:style>
  <w:style w:type="paragraph" w:customStyle="1" w:styleId="DefaultText">
    <w:name w:val="Default Text"/>
    <w:basedOn w:val="Normal"/>
    <w:pPr>
      <w:overflowPunct w:val="0"/>
      <w:autoSpaceDE w:val="0"/>
      <w:autoSpaceDN w:val="0"/>
      <w:adjustRightInd w:val="0"/>
      <w:textAlignment w:val="baseline"/>
    </w:pPr>
    <w:rPr>
      <w:rFonts w:eastAsia="Times New Roman"/>
      <w:lang w:val="en-GB"/>
    </w:rPr>
  </w:style>
  <w:style w:type="paragraph" w:styleId="NormalWeb">
    <w:name w:val="Normal (Web)"/>
    <w:basedOn w:val="Normal"/>
    <w:uiPriority w:val="99"/>
    <w:pPr>
      <w:spacing w:before="100" w:beforeAutospacing="1" w:after="100" w:afterAutospacing="1"/>
    </w:pPr>
    <w:rPr>
      <w:rFonts w:eastAsia="Times New Roman"/>
      <w:color w:val="000000"/>
      <w:szCs w:val="24"/>
      <w:lang w:eastAsia="en-US"/>
    </w:rPr>
  </w:style>
  <w:style w:type="table" w:styleId="TableGrid">
    <w:name w:val="Table Grid"/>
    <w:basedOn w:val="TableNormal"/>
    <w:uiPriority w:val="59"/>
    <w:rsid w:val="00747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77F89"/>
    <w:rPr>
      <w:rFonts w:ascii="Tahoma" w:hAnsi="Tahoma" w:cs="Tahoma"/>
      <w:sz w:val="16"/>
      <w:szCs w:val="16"/>
    </w:rPr>
  </w:style>
  <w:style w:type="character" w:customStyle="1" w:styleId="BalloonTextChar">
    <w:name w:val="Balloon Text Char"/>
    <w:basedOn w:val="DefaultParagraphFont"/>
    <w:link w:val="BalloonText"/>
    <w:rsid w:val="00577F89"/>
    <w:rPr>
      <w:rFonts w:ascii="Tahoma" w:eastAsia="PMingLiU" w:hAnsi="Tahoma" w:cs="Tahoma"/>
      <w:sz w:val="16"/>
      <w:szCs w:val="16"/>
      <w:lang w:val="en-US" w:eastAsia="zh-TW"/>
    </w:rPr>
  </w:style>
  <w:style w:type="paragraph" w:styleId="ListParagraph">
    <w:name w:val="List Paragraph"/>
    <w:basedOn w:val="Normal"/>
    <w:uiPriority w:val="34"/>
    <w:qFormat/>
    <w:rsid w:val="00BC4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076248">
      <w:bodyDiv w:val="1"/>
      <w:marLeft w:val="0"/>
      <w:marRight w:val="0"/>
      <w:marTop w:val="0"/>
      <w:marBottom w:val="0"/>
      <w:divBdr>
        <w:top w:val="none" w:sz="0" w:space="0" w:color="auto"/>
        <w:left w:val="none" w:sz="0" w:space="0" w:color="auto"/>
        <w:bottom w:val="none" w:sz="0" w:space="0" w:color="auto"/>
        <w:right w:val="none" w:sz="0" w:space="0" w:color="auto"/>
      </w:divBdr>
    </w:div>
    <w:div w:id="1773816587">
      <w:bodyDiv w:val="1"/>
      <w:marLeft w:val="0"/>
      <w:marRight w:val="0"/>
      <w:marTop w:val="0"/>
      <w:marBottom w:val="0"/>
      <w:divBdr>
        <w:top w:val="none" w:sz="0" w:space="0" w:color="auto"/>
        <w:left w:val="none" w:sz="0" w:space="0" w:color="auto"/>
        <w:bottom w:val="none" w:sz="0" w:space="0" w:color="auto"/>
        <w:right w:val="none" w:sz="0" w:space="0" w:color="auto"/>
      </w:divBdr>
    </w:div>
    <w:div w:id="2129885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D5122-E8D6-4D33-A463-5A8C3085F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6</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Policy Manual</vt:lpstr>
    </vt:vector>
  </TitlesOfParts>
  <Company>David Lord Consultants</Company>
  <LinksUpToDate>false</LinksUpToDate>
  <CharactersWithSpaces>11412</CharactersWithSpaces>
  <SharedDoc>false</SharedDoc>
  <HLinks>
    <vt:vector size="72" baseType="variant">
      <vt:variant>
        <vt:i4>4915284</vt:i4>
      </vt:variant>
      <vt:variant>
        <vt:i4>33</vt:i4>
      </vt:variant>
      <vt:variant>
        <vt:i4>0</vt:i4>
      </vt:variant>
      <vt:variant>
        <vt:i4>5</vt:i4>
      </vt:variant>
      <vt:variant>
        <vt:lpwstr>../Registers/EMS OHS Management Programme.doc</vt:lpwstr>
      </vt:variant>
      <vt:variant>
        <vt:lpwstr/>
      </vt:variant>
      <vt:variant>
        <vt:i4>1966083</vt:i4>
      </vt:variant>
      <vt:variant>
        <vt:i4>30</vt:i4>
      </vt:variant>
      <vt:variant>
        <vt:i4>0</vt:i4>
      </vt:variant>
      <vt:variant>
        <vt:i4>5</vt:i4>
      </vt:variant>
      <vt:variant>
        <vt:lpwstr>../Risk Assessments/INDEX.doc</vt:lpwstr>
      </vt:variant>
      <vt:variant>
        <vt:lpwstr/>
      </vt:variant>
      <vt:variant>
        <vt:i4>3014699</vt:i4>
      </vt:variant>
      <vt:variant>
        <vt:i4>27</vt:i4>
      </vt:variant>
      <vt:variant>
        <vt:i4>0</vt:i4>
      </vt:variant>
      <vt:variant>
        <vt:i4>5</vt:i4>
      </vt:variant>
      <vt:variant>
        <vt:lpwstr>../../../../KMS/Projects/David Lord Consultants/Kenney Bros Ltd/COSHH/INDEX.doc</vt:lpwstr>
      </vt:variant>
      <vt:variant>
        <vt:lpwstr/>
      </vt:variant>
      <vt:variant>
        <vt:i4>7274618</vt:i4>
      </vt:variant>
      <vt:variant>
        <vt:i4>24</vt:i4>
      </vt:variant>
      <vt:variant>
        <vt:i4>0</vt:i4>
      </vt:variant>
      <vt:variant>
        <vt:i4>5</vt:i4>
      </vt:variant>
      <vt:variant>
        <vt:lpwstr>00 - INDEX.doc</vt:lpwstr>
      </vt:variant>
      <vt:variant>
        <vt:lpwstr/>
      </vt:variant>
      <vt:variant>
        <vt:i4>4849681</vt:i4>
      </vt:variant>
      <vt:variant>
        <vt:i4>21</vt:i4>
      </vt:variant>
      <vt:variant>
        <vt:i4>0</vt:i4>
      </vt:variant>
      <vt:variant>
        <vt:i4>5</vt:i4>
      </vt:variant>
      <vt:variant>
        <vt:lpwstr>../Forms/Form No 01-Audit Report.doc</vt:lpwstr>
      </vt:variant>
      <vt:variant>
        <vt:lpwstr/>
      </vt:variant>
      <vt:variant>
        <vt:i4>4849681</vt:i4>
      </vt:variant>
      <vt:variant>
        <vt:i4>18</vt:i4>
      </vt:variant>
      <vt:variant>
        <vt:i4>0</vt:i4>
      </vt:variant>
      <vt:variant>
        <vt:i4>5</vt:i4>
      </vt:variant>
      <vt:variant>
        <vt:lpwstr>../Forms/Form No 01-Audit Report.doc</vt:lpwstr>
      </vt:variant>
      <vt:variant>
        <vt:lpwstr/>
      </vt:variant>
      <vt:variant>
        <vt:i4>8192106</vt:i4>
      </vt:variant>
      <vt:variant>
        <vt:i4>15</vt:i4>
      </vt:variant>
      <vt:variant>
        <vt:i4>0</vt:i4>
      </vt:variant>
      <vt:variant>
        <vt:i4>5</vt:i4>
      </vt:variant>
      <vt:variant>
        <vt:lpwstr>../Registers/Audit Schedule.doc</vt:lpwstr>
      </vt:variant>
      <vt:variant>
        <vt:lpwstr/>
      </vt:variant>
      <vt:variant>
        <vt:i4>8192106</vt:i4>
      </vt:variant>
      <vt:variant>
        <vt:i4>12</vt:i4>
      </vt:variant>
      <vt:variant>
        <vt:i4>0</vt:i4>
      </vt:variant>
      <vt:variant>
        <vt:i4>5</vt:i4>
      </vt:variant>
      <vt:variant>
        <vt:lpwstr>../Registers/Audit Schedule.doc</vt:lpwstr>
      </vt:variant>
      <vt:variant>
        <vt:lpwstr/>
      </vt:variant>
      <vt:variant>
        <vt:i4>4915284</vt:i4>
      </vt:variant>
      <vt:variant>
        <vt:i4>9</vt:i4>
      </vt:variant>
      <vt:variant>
        <vt:i4>0</vt:i4>
      </vt:variant>
      <vt:variant>
        <vt:i4>5</vt:i4>
      </vt:variant>
      <vt:variant>
        <vt:lpwstr>../Registers/EMS OHS Management Programme.doc</vt:lpwstr>
      </vt:variant>
      <vt:variant>
        <vt:lpwstr/>
      </vt:variant>
      <vt:variant>
        <vt:i4>1966083</vt:i4>
      </vt:variant>
      <vt:variant>
        <vt:i4>6</vt:i4>
      </vt:variant>
      <vt:variant>
        <vt:i4>0</vt:i4>
      </vt:variant>
      <vt:variant>
        <vt:i4>5</vt:i4>
      </vt:variant>
      <vt:variant>
        <vt:lpwstr>../Risk Assessments/INDEX.doc</vt:lpwstr>
      </vt:variant>
      <vt:variant>
        <vt:lpwstr/>
      </vt:variant>
      <vt:variant>
        <vt:i4>983126</vt:i4>
      </vt:variant>
      <vt:variant>
        <vt:i4>3</vt:i4>
      </vt:variant>
      <vt:variant>
        <vt:i4>0</vt:i4>
      </vt:variant>
      <vt:variant>
        <vt:i4>5</vt:i4>
      </vt:variant>
      <vt:variant>
        <vt:lpwstr>../Registers/Environmental Aspect  &amp; Impact Register.doc</vt:lpwstr>
      </vt:variant>
      <vt:variant>
        <vt:lpwstr/>
      </vt:variant>
      <vt:variant>
        <vt:i4>7340066</vt:i4>
      </vt:variant>
      <vt:variant>
        <vt:i4>0</vt:i4>
      </vt:variant>
      <vt:variant>
        <vt:i4>0</vt:i4>
      </vt:variant>
      <vt:variant>
        <vt:i4>5</vt:i4>
      </vt:variant>
      <vt:variant>
        <vt:lpwstr>../Registers/Register of Legal &amp; Other Requirements.doc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Manual</dc:title>
  <dc:creator>David Lord</dc:creator>
  <cp:lastModifiedBy>Michael Alder</cp:lastModifiedBy>
  <cp:revision>30</cp:revision>
  <cp:lastPrinted>2015-12-30T10:50:00Z</cp:lastPrinted>
  <dcterms:created xsi:type="dcterms:W3CDTF">2014-12-23T15:57:00Z</dcterms:created>
  <dcterms:modified xsi:type="dcterms:W3CDTF">2022-04-19T14:53:00Z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644953617</vt:i4>
  </property>
  <property fmtid="{D5CDD505-2E9C-101B-9397-08002B2CF9AE}" pid="3" name="_EmailSubject">
    <vt:lpwstr>Policy Manaual</vt:lpwstr>
  </property>
  <property fmtid="{D5CDD505-2E9C-101B-9397-08002B2CF9AE}" pid="4" name="_AuthorEmail">
    <vt:lpwstr>david@lord-consulting.freeserve.co.uk</vt:lpwstr>
  </property>
  <property fmtid="{D5CDD505-2E9C-101B-9397-08002B2CF9AE}" pid="5" name="_AuthorEmailDisplayName">
    <vt:lpwstr>David Lord</vt:lpwstr>
  </property>
  <property fmtid="{D5CDD505-2E9C-101B-9397-08002B2CF9AE}" pid="6" name="_ReviewingToolsShownOnce">
    <vt:lpwstr/>
  </property>
</Properties>
</file>