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7E4CC2" w:rsidRDefault="009725D6">
      <w:pPr>
        <w:pStyle w:val="H1"/>
        <w:rPr>
          <w:rFonts w:ascii="Century Gothic" w:hAnsi="Century Gothic"/>
        </w:rPr>
      </w:pPr>
      <w:bookmarkStart w:id="0" w:name="_GoBack"/>
      <w:bookmarkStart w:id="1" w:name="_Toc372294175"/>
      <w:bookmarkStart w:id="2" w:name="_Toc430164427"/>
      <w:r w:rsidRPr="007E4CC2">
        <w:rPr>
          <w:rFonts w:ascii="Century Gothic" w:hAnsi="Century Gothic"/>
        </w:rPr>
        <w:t>M</w:t>
      </w:r>
      <w:r w:rsidR="0016737B" w:rsidRPr="007E4CC2">
        <w:rPr>
          <w:rFonts w:ascii="Century Gothic" w:hAnsi="Century Gothic"/>
        </w:rPr>
        <w:t xml:space="preserve">obile </w:t>
      </w:r>
      <w:r w:rsidR="005D26C9" w:rsidRPr="007E4CC2">
        <w:rPr>
          <w:rFonts w:ascii="Century Gothic" w:hAnsi="Century Gothic"/>
        </w:rPr>
        <w:t>Phone and Social Networking</w:t>
      </w:r>
      <w:bookmarkEnd w:id="0"/>
      <w:bookmarkEnd w:id="1"/>
      <w:bookmarkEnd w:id="2"/>
    </w:p>
    <w:p w:rsidR="0016737B" w:rsidRPr="007E4CC2" w:rsidRDefault="0016737B">
      <w:pPr>
        <w:pStyle w:val="deleteasappropriate"/>
        <w:rPr>
          <w:rFonts w:ascii="Century Gothic" w:hAnsi="Century Gothic"/>
        </w:rPr>
      </w:pPr>
      <w:r w:rsidRPr="007E4CC2">
        <w:rPr>
          <w:rFonts w:ascii="Century Gothic" w:hAnsi="Century Gothic"/>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7E4CC2" w:rsidTr="00D4666A">
        <w:trPr>
          <w:cantSplit/>
          <w:trHeight w:val="209"/>
          <w:jc w:val="center"/>
        </w:trPr>
        <w:tc>
          <w:tcPr>
            <w:tcW w:w="3082" w:type="dxa"/>
            <w:vAlign w:val="center"/>
          </w:tcPr>
          <w:p w:rsidR="0016737B" w:rsidRPr="007E4CC2" w:rsidRDefault="0016737B" w:rsidP="004942CD">
            <w:pPr>
              <w:pStyle w:val="MeetsEYFS"/>
              <w:jc w:val="center"/>
              <w:rPr>
                <w:rFonts w:ascii="Century Gothic" w:hAnsi="Century Gothic"/>
              </w:rPr>
            </w:pPr>
            <w:r w:rsidRPr="007E4CC2">
              <w:rPr>
                <w:rFonts w:ascii="Century Gothic" w:hAnsi="Century Gothic"/>
              </w:rPr>
              <w:t>EYFS</w:t>
            </w:r>
            <w:r w:rsidR="00182E4C" w:rsidRPr="007E4CC2">
              <w:rPr>
                <w:rFonts w:ascii="Century Gothic" w:hAnsi="Century Gothic"/>
              </w:rPr>
              <w:t>: 3.4</w:t>
            </w:r>
          </w:p>
        </w:tc>
      </w:tr>
    </w:tbl>
    <w:p w:rsidR="0016737B" w:rsidRPr="007E4CC2" w:rsidRDefault="0016737B">
      <w:pPr>
        <w:rPr>
          <w:rFonts w:ascii="Century Gothic" w:hAnsi="Century Gothic"/>
        </w:rPr>
      </w:pPr>
    </w:p>
    <w:p w:rsidR="001564B7" w:rsidRPr="007E4CC2" w:rsidRDefault="00C111A2" w:rsidP="001564B7">
      <w:pPr>
        <w:rPr>
          <w:rFonts w:ascii="Century Gothic" w:hAnsi="Century Gothic"/>
        </w:rPr>
      </w:pPr>
      <w:r w:rsidRPr="007E4CC2">
        <w:rPr>
          <w:rFonts w:ascii="Century Gothic" w:hAnsi="Century Gothic"/>
        </w:rPr>
        <w:t xml:space="preserve">At </w:t>
      </w:r>
      <w:r w:rsidR="007E4CC2" w:rsidRPr="007E4CC2">
        <w:rPr>
          <w:rFonts w:ascii="Century Gothic" w:hAnsi="Century Gothic"/>
          <w:b/>
        </w:rPr>
        <w:t>Horizon Childcare</w:t>
      </w:r>
      <w:r w:rsidRPr="007E4CC2">
        <w:rPr>
          <w:rFonts w:ascii="Century Gothic" w:hAnsi="Century Gothic"/>
        </w:rPr>
        <w:t xml:space="preserve"> we promote the safety and welfare of all children in our care. </w:t>
      </w:r>
      <w:r w:rsidR="001564B7" w:rsidRPr="007E4CC2">
        <w:rPr>
          <w:rFonts w:ascii="Century Gothic" w:hAnsi="Century Gothic"/>
        </w:rPr>
        <w:t xml:space="preserve">We believe our staff should be completely attentive during their hours of working to ensure all children in the nursery receive good quality care and education. To ensure the safety and well-being of children we do not allow staff to </w:t>
      </w:r>
      <w:r w:rsidR="007E4CC2" w:rsidRPr="007E4CC2">
        <w:rPr>
          <w:rFonts w:ascii="Century Gothic" w:hAnsi="Century Gothic"/>
        </w:rPr>
        <w:t>have or use personal mobile phones</w:t>
      </w:r>
      <w:r w:rsidR="00FC41BB">
        <w:rPr>
          <w:rFonts w:ascii="Century Gothic" w:hAnsi="Century Gothic"/>
        </w:rPr>
        <w:t>, electronic data or camera devices</w:t>
      </w:r>
      <w:r w:rsidR="007E4CC2" w:rsidRPr="007E4CC2">
        <w:rPr>
          <w:rFonts w:ascii="Century Gothic" w:hAnsi="Century Gothic"/>
        </w:rPr>
        <w:t xml:space="preserve"> during their working times</w:t>
      </w:r>
      <w:r w:rsidR="001564B7" w:rsidRPr="007E4CC2">
        <w:rPr>
          <w:rFonts w:ascii="Century Gothic" w:hAnsi="Century Gothic"/>
        </w:rPr>
        <w:t>.</w:t>
      </w:r>
      <w:r w:rsidR="004B0007">
        <w:rPr>
          <w:rFonts w:ascii="Century Gothic" w:hAnsi="Century Gothic"/>
        </w:rPr>
        <w:t xml:space="preserve"> Staff use of mobile phones, electronic data and camera devices is restricted to break times and only used in designated areas away from the children.</w:t>
      </w:r>
      <w:r w:rsidR="001564B7" w:rsidRPr="007E4CC2">
        <w:rPr>
          <w:rFonts w:ascii="Century Gothic" w:hAnsi="Century Gothic"/>
        </w:rPr>
        <w:t xml:space="preserve"> We use mobile phones supplied by the nursery to provide a means of contact in certain circumstances, such as outings</w:t>
      </w:r>
      <w:r w:rsidR="007E4CC2" w:rsidRPr="007E4CC2">
        <w:rPr>
          <w:rFonts w:ascii="Century Gothic" w:hAnsi="Century Gothic"/>
        </w:rPr>
        <w:t xml:space="preserve"> and fire evacuations</w:t>
      </w:r>
      <w:r w:rsidR="001564B7" w:rsidRPr="007E4CC2">
        <w:rPr>
          <w:rFonts w:ascii="Century Gothic" w:hAnsi="Century Gothic"/>
        </w:rPr>
        <w:t>.</w:t>
      </w:r>
    </w:p>
    <w:p w:rsidR="001564B7" w:rsidRPr="007E4CC2" w:rsidRDefault="001564B7" w:rsidP="001564B7">
      <w:pPr>
        <w:rPr>
          <w:rFonts w:ascii="Century Gothic" w:hAnsi="Century Gothic"/>
        </w:rPr>
      </w:pPr>
    </w:p>
    <w:p w:rsidR="001564B7" w:rsidRPr="007E4CC2" w:rsidRDefault="001564B7" w:rsidP="001564B7">
      <w:pPr>
        <w:rPr>
          <w:rFonts w:ascii="Century Gothic" w:hAnsi="Century Gothic"/>
        </w:rPr>
      </w:pPr>
      <w:r w:rsidRPr="007E4CC2">
        <w:rPr>
          <w:rFonts w:ascii="Century Gothic" w:hAnsi="Century Gothic"/>
        </w:rPr>
        <w:t xml:space="preserve">We require our staff to be responsible and professional in their use of social networking sites in relation to any connection to the nursery, nursery staff, parents or children.   </w:t>
      </w:r>
      <w:r w:rsidR="00595016" w:rsidRPr="007E4CC2">
        <w:rPr>
          <w:rFonts w:ascii="Century Gothic" w:hAnsi="Century Gothic"/>
        </w:rPr>
        <w:t>We ask parents and visitors to respect and adhere to our policy.</w:t>
      </w:r>
    </w:p>
    <w:p w:rsidR="001564B7" w:rsidRPr="007E4CC2" w:rsidRDefault="001564B7" w:rsidP="001564B7">
      <w:pPr>
        <w:rPr>
          <w:rFonts w:ascii="Century Gothic" w:hAnsi="Century Gothic"/>
        </w:rPr>
      </w:pPr>
    </w:p>
    <w:p w:rsidR="001564B7" w:rsidRPr="007E4CC2" w:rsidRDefault="001564B7" w:rsidP="001564B7">
      <w:pPr>
        <w:rPr>
          <w:rFonts w:ascii="Century Gothic" w:hAnsi="Century Gothic"/>
        </w:rPr>
      </w:pPr>
      <w:r w:rsidRPr="007E4CC2">
        <w:rPr>
          <w:rFonts w:ascii="Century Gothic" w:hAnsi="Century Gothic"/>
        </w:rPr>
        <w:t xml:space="preserve">Staff must adhere to the following: </w:t>
      </w:r>
    </w:p>
    <w:p w:rsidR="001564B7" w:rsidRPr="007E4CC2" w:rsidRDefault="001564B7" w:rsidP="00A87687">
      <w:pPr>
        <w:numPr>
          <w:ilvl w:val="0"/>
          <w:numId w:val="2"/>
        </w:numPr>
        <w:tabs>
          <w:tab w:val="clear" w:pos="720"/>
          <w:tab w:val="num" w:pos="142"/>
        </w:tabs>
        <w:ind w:left="142"/>
        <w:rPr>
          <w:rFonts w:ascii="Century Gothic" w:hAnsi="Century Gothic"/>
        </w:rPr>
      </w:pPr>
      <w:r w:rsidRPr="007E4CC2">
        <w:rPr>
          <w:rFonts w:ascii="Century Gothic" w:hAnsi="Century Gothic"/>
        </w:rPr>
        <w:t xml:space="preserve">Mobile phones are </w:t>
      </w:r>
      <w:proofErr w:type="gramStart"/>
      <w:r w:rsidRPr="007E4CC2">
        <w:rPr>
          <w:rFonts w:ascii="Century Gothic" w:hAnsi="Century Gothic"/>
        </w:rPr>
        <w:t>either turned off or on silent and</w:t>
      </w:r>
      <w:proofErr w:type="gramEnd"/>
      <w:r w:rsidRPr="007E4CC2">
        <w:rPr>
          <w:rFonts w:ascii="Century Gothic" w:hAnsi="Century Gothic"/>
        </w:rPr>
        <w:t xml:space="preserve"> not accessed </w:t>
      </w:r>
      <w:r w:rsidR="007E4CC2" w:rsidRPr="007E4CC2">
        <w:rPr>
          <w:rFonts w:ascii="Century Gothic" w:hAnsi="Century Gothic"/>
        </w:rPr>
        <w:t>whilst working with the children</w:t>
      </w:r>
      <w:r w:rsidR="004B0007">
        <w:rPr>
          <w:rFonts w:ascii="Century Gothic" w:hAnsi="Century Gothic"/>
        </w:rPr>
        <w:t>. Mobile phones must be stored in the staff room/ kitchen or in the office.</w:t>
      </w:r>
    </w:p>
    <w:p w:rsidR="001564B7" w:rsidRDefault="001564B7" w:rsidP="00A87687">
      <w:pPr>
        <w:numPr>
          <w:ilvl w:val="0"/>
          <w:numId w:val="2"/>
        </w:numPr>
        <w:tabs>
          <w:tab w:val="clear" w:pos="720"/>
          <w:tab w:val="num" w:pos="142"/>
        </w:tabs>
        <w:ind w:left="142"/>
        <w:rPr>
          <w:rFonts w:ascii="Century Gothic" w:hAnsi="Century Gothic"/>
        </w:rPr>
      </w:pPr>
      <w:r w:rsidRPr="007E4CC2">
        <w:rPr>
          <w:rFonts w:ascii="Century Gothic" w:hAnsi="Century Gothic"/>
        </w:rPr>
        <w:t>Mobile phones can only be used on a designated break and then this must be away from the children</w:t>
      </w:r>
    </w:p>
    <w:p w:rsidR="00FC41BB" w:rsidRPr="007E4CC2" w:rsidRDefault="00FC41BB" w:rsidP="00A87687">
      <w:pPr>
        <w:numPr>
          <w:ilvl w:val="0"/>
          <w:numId w:val="2"/>
        </w:numPr>
        <w:tabs>
          <w:tab w:val="clear" w:pos="720"/>
          <w:tab w:val="num" w:pos="142"/>
        </w:tabs>
        <w:ind w:left="142"/>
        <w:rPr>
          <w:rFonts w:ascii="Century Gothic" w:hAnsi="Century Gothic"/>
        </w:rPr>
      </w:pPr>
      <w:r>
        <w:rPr>
          <w:rFonts w:ascii="Century Gothic" w:hAnsi="Century Gothic"/>
        </w:rPr>
        <w:t>The use of personal/nursery camera or recording devices is strictly prohibited in toilets and nappy changing areas</w:t>
      </w:r>
      <w:r w:rsidR="004B0007">
        <w:rPr>
          <w:rFonts w:ascii="Century Gothic" w:hAnsi="Century Gothic"/>
        </w:rPr>
        <w:t>. In Pebble room (which has an internal nappy changing area) no photos are taken in the room whilst children’s nappies are being changed.</w:t>
      </w:r>
    </w:p>
    <w:p w:rsidR="001564B7" w:rsidRDefault="001564B7" w:rsidP="00A87687">
      <w:pPr>
        <w:numPr>
          <w:ilvl w:val="0"/>
          <w:numId w:val="2"/>
        </w:numPr>
        <w:tabs>
          <w:tab w:val="clear" w:pos="720"/>
          <w:tab w:val="num" w:pos="142"/>
        </w:tabs>
        <w:ind w:left="142"/>
        <w:rPr>
          <w:rFonts w:ascii="Century Gothic" w:hAnsi="Century Gothic"/>
        </w:rPr>
      </w:pPr>
      <w:r w:rsidRPr="007E4CC2">
        <w:rPr>
          <w:rFonts w:ascii="Century Gothic" w:hAnsi="Century Gothic"/>
        </w:rPr>
        <w:t xml:space="preserve">Mobile phones should be stored safely in staff lockers </w:t>
      </w:r>
      <w:r w:rsidR="00C11B4D" w:rsidRPr="007E4CC2">
        <w:rPr>
          <w:rFonts w:ascii="Century Gothic" w:hAnsi="Century Gothic"/>
        </w:rPr>
        <w:t xml:space="preserve">or </w:t>
      </w:r>
      <w:r w:rsidR="007E4CC2" w:rsidRPr="007E4CC2">
        <w:rPr>
          <w:rFonts w:ascii="Century Gothic" w:hAnsi="Century Gothic"/>
        </w:rPr>
        <w:t>bags</w:t>
      </w:r>
      <w:r w:rsidR="00C11B4D" w:rsidRPr="007E4CC2">
        <w:rPr>
          <w:rFonts w:ascii="Century Gothic" w:hAnsi="Century Gothic"/>
        </w:rPr>
        <w:t xml:space="preserve"> </w:t>
      </w:r>
      <w:r w:rsidRPr="007E4CC2">
        <w:rPr>
          <w:rFonts w:ascii="Century Gothic" w:hAnsi="Century Gothic"/>
        </w:rPr>
        <w:t>at all times during the hours of your working day</w:t>
      </w:r>
    </w:p>
    <w:p w:rsidR="00FC41BB" w:rsidRPr="007E4CC2" w:rsidRDefault="00A87687" w:rsidP="00A87687">
      <w:pPr>
        <w:numPr>
          <w:ilvl w:val="0"/>
          <w:numId w:val="2"/>
        </w:numPr>
        <w:tabs>
          <w:tab w:val="clear" w:pos="720"/>
          <w:tab w:val="num" w:pos="142"/>
        </w:tabs>
        <w:ind w:left="142"/>
        <w:rPr>
          <w:rFonts w:ascii="Century Gothic" w:hAnsi="Century Gothic"/>
        </w:rPr>
      </w:pPr>
      <w:r>
        <w:rPr>
          <w:rFonts w:ascii="Century Gothic" w:hAnsi="Century Gothic"/>
        </w:rPr>
        <w:t xml:space="preserve">In circumstances where </w:t>
      </w:r>
      <w:proofErr w:type="gramStart"/>
      <w:r>
        <w:rPr>
          <w:rFonts w:ascii="Century Gothic" w:hAnsi="Century Gothic"/>
        </w:rPr>
        <w:t xml:space="preserve">staff </w:t>
      </w:r>
      <w:r w:rsidR="00FC41BB">
        <w:rPr>
          <w:rFonts w:ascii="Century Gothic" w:hAnsi="Century Gothic"/>
        </w:rPr>
        <w:t>are</w:t>
      </w:r>
      <w:proofErr w:type="gramEnd"/>
      <w:r w:rsidR="00FC41BB">
        <w:rPr>
          <w:rFonts w:ascii="Century Gothic" w:hAnsi="Century Gothic"/>
        </w:rPr>
        <w:t xml:space="preserve"> expecting an urgent personal call (from Doctors or family) they may request that their phone is stored in the manager’s office to be answered if needed.</w:t>
      </w:r>
    </w:p>
    <w:p w:rsidR="001564B7" w:rsidRPr="007E4CC2" w:rsidRDefault="001564B7" w:rsidP="00A87687">
      <w:pPr>
        <w:numPr>
          <w:ilvl w:val="0"/>
          <w:numId w:val="2"/>
        </w:numPr>
        <w:tabs>
          <w:tab w:val="clear" w:pos="720"/>
          <w:tab w:val="num" w:pos="142"/>
        </w:tabs>
        <w:ind w:left="142"/>
        <w:rPr>
          <w:rFonts w:ascii="Century Gothic" w:hAnsi="Century Gothic"/>
        </w:rPr>
      </w:pPr>
      <w:r w:rsidRPr="007E4CC2">
        <w:rPr>
          <w:rFonts w:ascii="Century Gothic" w:hAnsi="Century Gothic"/>
        </w:rPr>
        <w:t>During outings, staff will use mobile phones belonging to</w:t>
      </w:r>
      <w:r w:rsidR="007E4CC2" w:rsidRPr="007E4CC2">
        <w:rPr>
          <w:rFonts w:ascii="Century Gothic" w:hAnsi="Century Gothic"/>
        </w:rPr>
        <w:t xml:space="preserve"> the nursery</w:t>
      </w:r>
      <w:r w:rsidRPr="007E4CC2">
        <w:rPr>
          <w:rFonts w:ascii="Century Gothic" w:hAnsi="Century Gothic"/>
        </w:rPr>
        <w:t>. Photographs must not be taken of the children on any phones, either personal or nursery owned</w:t>
      </w:r>
      <w:r w:rsidR="007E4CC2" w:rsidRPr="007E4CC2">
        <w:rPr>
          <w:rFonts w:ascii="Century Gothic" w:hAnsi="Century Gothic"/>
        </w:rPr>
        <w:t>.</w:t>
      </w:r>
    </w:p>
    <w:p w:rsidR="001564B7" w:rsidRPr="007E4CC2" w:rsidRDefault="001564B7" w:rsidP="00A87687">
      <w:pPr>
        <w:numPr>
          <w:ilvl w:val="0"/>
          <w:numId w:val="2"/>
        </w:numPr>
        <w:tabs>
          <w:tab w:val="clear" w:pos="720"/>
          <w:tab w:val="num" w:pos="142"/>
        </w:tabs>
        <w:ind w:left="142"/>
        <w:rPr>
          <w:rFonts w:ascii="Century Gothic" w:hAnsi="Century Gothic"/>
        </w:rPr>
      </w:pPr>
      <w:r w:rsidRPr="007E4CC2">
        <w:rPr>
          <w:rFonts w:ascii="Century Gothic" w:hAnsi="Century Gothic"/>
        </w:rPr>
        <w:t>St</w:t>
      </w:r>
      <w:r w:rsidR="00FC41BB">
        <w:rPr>
          <w:rFonts w:ascii="Century Gothic" w:hAnsi="Century Gothic"/>
        </w:rPr>
        <w:t>aff must not post anything on</w:t>
      </w:r>
      <w:r w:rsidRPr="007E4CC2">
        <w:rPr>
          <w:rFonts w:ascii="Century Gothic" w:hAnsi="Century Gothic"/>
        </w:rPr>
        <w:t xml:space="preserve"> social networking sites such as</w:t>
      </w:r>
      <w:r w:rsidR="004B0007">
        <w:rPr>
          <w:rFonts w:ascii="Century Gothic" w:hAnsi="Century Gothic"/>
        </w:rPr>
        <w:t xml:space="preserve"> but not limited to</w:t>
      </w:r>
      <w:r w:rsidRPr="007E4CC2">
        <w:rPr>
          <w:rFonts w:ascii="Century Gothic" w:hAnsi="Century Gothic"/>
        </w:rPr>
        <w:t xml:space="preserve"> Facebook that could be construed to have any</w:t>
      </w:r>
      <w:r w:rsidR="004B0007">
        <w:rPr>
          <w:rFonts w:ascii="Century Gothic" w:hAnsi="Century Gothic"/>
        </w:rPr>
        <w:t xml:space="preserve"> negative</w:t>
      </w:r>
      <w:r w:rsidRPr="007E4CC2">
        <w:rPr>
          <w:rFonts w:ascii="Century Gothic" w:hAnsi="Century Gothic"/>
        </w:rPr>
        <w:t xml:space="preserve"> impact on the nursery’s reputation or relate to the nursery </w:t>
      </w:r>
      <w:r w:rsidR="00DC4C34" w:rsidRPr="007E4CC2">
        <w:rPr>
          <w:rFonts w:ascii="Century Gothic" w:hAnsi="Century Gothic"/>
        </w:rPr>
        <w:t xml:space="preserve">or any children attending the nursery </w:t>
      </w:r>
      <w:r w:rsidRPr="007E4CC2">
        <w:rPr>
          <w:rFonts w:ascii="Century Gothic" w:hAnsi="Century Gothic"/>
        </w:rPr>
        <w:t>in any way</w:t>
      </w:r>
      <w:r w:rsidR="00A87687">
        <w:rPr>
          <w:rFonts w:ascii="Century Gothic" w:hAnsi="Century Gothic"/>
        </w:rPr>
        <w:t>. Staff may share Horizon Childcare posts to show pride in their work as long as this is done so in a positive light and without using children’s names or identifying them.</w:t>
      </w:r>
      <w:r w:rsidR="004B0007">
        <w:rPr>
          <w:rFonts w:ascii="Century Gothic" w:hAnsi="Century Gothic"/>
        </w:rPr>
        <w:t xml:space="preserve"> Photos of children shared on social media sites must first have the permission from the child’s parents/ primary caregiver. Where possible, permission will be sought from the child before sharing photos.</w:t>
      </w:r>
    </w:p>
    <w:p w:rsidR="001564B7" w:rsidRPr="007E4CC2" w:rsidRDefault="001564B7" w:rsidP="00A87687">
      <w:pPr>
        <w:numPr>
          <w:ilvl w:val="0"/>
          <w:numId w:val="2"/>
        </w:numPr>
        <w:tabs>
          <w:tab w:val="clear" w:pos="720"/>
          <w:tab w:val="num" w:pos="142"/>
        </w:tabs>
        <w:ind w:left="142"/>
        <w:rPr>
          <w:rFonts w:ascii="Century Gothic" w:hAnsi="Century Gothic"/>
        </w:rPr>
      </w:pPr>
      <w:r w:rsidRPr="007E4CC2">
        <w:rPr>
          <w:rFonts w:ascii="Century Gothic" w:hAnsi="Century Gothic"/>
        </w:rPr>
        <w:t>St</w:t>
      </w:r>
      <w:r w:rsidR="00FC41BB">
        <w:rPr>
          <w:rFonts w:ascii="Century Gothic" w:hAnsi="Century Gothic"/>
        </w:rPr>
        <w:t>aff must not post anything on</w:t>
      </w:r>
      <w:r w:rsidRPr="007E4CC2">
        <w:rPr>
          <w:rFonts w:ascii="Century Gothic" w:hAnsi="Century Gothic"/>
        </w:rPr>
        <w:t xml:space="preserve"> social networking sites that could offend any other member of st</w:t>
      </w:r>
      <w:r w:rsidR="00FC41BB">
        <w:rPr>
          <w:rFonts w:ascii="Century Gothic" w:hAnsi="Century Gothic"/>
        </w:rPr>
        <w:t xml:space="preserve">aff or </w:t>
      </w:r>
      <w:r w:rsidRPr="007E4CC2">
        <w:rPr>
          <w:rFonts w:ascii="Century Gothic" w:hAnsi="Century Gothic"/>
        </w:rPr>
        <w:t>parent using the nursery</w:t>
      </w:r>
      <w:r w:rsidR="00FC41BB">
        <w:rPr>
          <w:rFonts w:ascii="Century Gothic" w:hAnsi="Century Gothic"/>
        </w:rPr>
        <w:t xml:space="preserve">. Care and concern should be given to what staff members post on social media sites as their actions outside of work can still have an impact on their professional role. Every effort should be made to ensure actions and comments </w:t>
      </w:r>
      <w:r w:rsidR="009164CB">
        <w:rPr>
          <w:rFonts w:ascii="Century Gothic" w:hAnsi="Century Gothic"/>
        </w:rPr>
        <w:t xml:space="preserve">made </w:t>
      </w:r>
      <w:r w:rsidR="00FC41BB">
        <w:rPr>
          <w:rFonts w:ascii="Century Gothic" w:hAnsi="Century Gothic"/>
        </w:rPr>
        <w:t xml:space="preserve">on social media reflect </w:t>
      </w:r>
      <w:r w:rsidR="009164CB">
        <w:rPr>
          <w:rFonts w:ascii="Century Gothic" w:hAnsi="Century Gothic"/>
        </w:rPr>
        <w:t>individual</w:t>
      </w:r>
      <w:r w:rsidR="00FC41BB">
        <w:rPr>
          <w:rFonts w:ascii="Century Gothic" w:hAnsi="Century Gothic"/>
        </w:rPr>
        <w:t xml:space="preserve"> views and not the views of the nursery</w:t>
      </w:r>
      <w:r w:rsidR="009164CB">
        <w:rPr>
          <w:rFonts w:ascii="Century Gothic" w:hAnsi="Century Gothic"/>
        </w:rPr>
        <w:t>.</w:t>
      </w:r>
    </w:p>
    <w:p w:rsidR="001564B7" w:rsidRPr="007E4CC2" w:rsidRDefault="004B0007" w:rsidP="00A87687">
      <w:pPr>
        <w:numPr>
          <w:ilvl w:val="0"/>
          <w:numId w:val="2"/>
        </w:numPr>
        <w:tabs>
          <w:tab w:val="clear" w:pos="720"/>
          <w:tab w:val="num" w:pos="142"/>
        </w:tabs>
        <w:ind w:left="142"/>
        <w:rPr>
          <w:rFonts w:ascii="Century Gothic" w:hAnsi="Century Gothic"/>
        </w:rPr>
      </w:pPr>
      <w:r>
        <w:rPr>
          <w:rFonts w:ascii="Century Gothic" w:hAnsi="Century Gothic"/>
        </w:rPr>
        <w:t>Staff must not be linked</w:t>
      </w:r>
      <w:r w:rsidR="007E4CC2" w:rsidRPr="007E4CC2">
        <w:rPr>
          <w:rFonts w:ascii="Century Gothic" w:hAnsi="Century Gothic"/>
        </w:rPr>
        <w:t xml:space="preserve"> with parents on social media sites to help maintain confidentiality and professionalism. Staff may choose to be </w:t>
      </w:r>
      <w:r>
        <w:rPr>
          <w:rFonts w:ascii="Century Gothic" w:hAnsi="Century Gothic"/>
        </w:rPr>
        <w:t>linked</w:t>
      </w:r>
      <w:r w:rsidR="007E4CC2" w:rsidRPr="007E4CC2">
        <w:rPr>
          <w:rFonts w:ascii="Century Gothic" w:hAnsi="Century Gothic"/>
        </w:rPr>
        <w:t xml:space="preserve"> with ex parents of the nursery if the child no longer attends and as long as a professional relationship is still upheld.</w:t>
      </w:r>
    </w:p>
    <w:p w:rsidR="001564B7" w:rsidRDefault="001564B7" w:rsidP="00A87687">
      <w:pPr>
        <w:numPr>
          <w:ilvl w:val="0"/>
          <w:numId w:val="2"/>
        </w:numPr>
        <w:tabs>
          <w:tab w:val="clear" w:pos="720"/>
          <w:tab w:val="num" w:pos="142"/>
        </w:tabs>
        <w:ind w:left="142"/>
        <w:rPr>
          <w:rFonts w:ascii="Century Gothic" w:hAnsi="Century Gothic"/>
        </w:rPr>
      </w:pPr>
      <w:r w:rsidRPr="007E4CC2">
        <w:rPr>
          <w:rFonts w:ascii="Century Gothic" w:hAnsi="Century Gothic"/>
        </w:rPr>
        <w:t>If any of the above points are not followed then the member of staff involved will face disciplinary action, which could result in dismissal</w:t>
      </w:r>
      <w:r w:rsidR="003976F6" w:rsidRPr="007E4CC2">
        <w:rPr>
          <w:rFonts w:ascii="Century Gothic" w:hAnsi="Century Gothic"/>
        </w:rPr>
        <w:t>.</w:t>
      </w:r>
    </w:p>
    <w:p w:rsidR="007E4CC2" w:rsidRDefault="007E4CC2" w:rsidP="007E4CC2">
      <w:pPr>
        <w:rPr>
          <w:rFonts w:ascii="Century Gothic" w:hAnsi="Century Gothic"/>
        </w:rPr>
      </w:pPr>
    </w:p>
    <w:p w:rsidR="007E4CC2" w:rsidRDefault="007E4CC2" w:rsidP="007E4CC2">
      <w:pPr>
        <w:rPr>
          <w:rFonts w:ascii="Century Gothic" w:hAnsi="Century Gothic"/>
        </w:rPr>
      </w:pPr>
      <w:r>
        <w:rPr>
          <w:rFonts w:ascii="Century Gothic" w:hAnsi="Century Gothic"/>
        </w:rPr>
        <w:t xml:space="preserve">As a nursery we use the internet and social media sites for promotional use. Any images we share on these sites will be approved by a member of the senior team before posting. We will ensure we have obtained permission from parents before any image of a child is used on a social media site. Parents can amend their permission about allowing their child’s image to be used online at any time by </w:t>
      </w:r>
      <w:r w:rsidR="009164CB">
        <w:rPr>
          <w:rFonts w:ascii="Century Gothic" w:hAnsi="Century Gothic"/>
        </w:rPr>
        <w:t>writing a written request</w:t>
      </w:r>
      <w:r>
        <w:rPr>
          <w:rFonts w:ascii="Century Gothic" w:hAnsi="Century Gothic"/>
        </w:rPr>
        <w:t xml:space="preserve"> to the nursery manager</w:t>
      </w:r>
      <w:r w:rsidR="009164CB">
        <w:rPr>
          <w:rFonts w:ascii="Century Gothic" w:hAnsi="Century Gothic"/>
        </w:rPr>
        <w:t xml:space="preserve"> (this can be via email)</w:t>
      </w:r>
      <w:r>
        <w:rPr>
          <w:rFonts w:ascii="Century Gothic" w:hAnsi="Century Gothic"/>
        </w:rPr>
        <w:t>.</w:t>
      </w:r>
    </w:p>
    <w:p w:rsidR="007C6770" w:rsidRDefault="007C6770" w:rsidP="007E4CC2">
      <w:pPr>
        <w:rPr>
          <w:rFonts w:ascii="Century Gothic" w:hAnsi="Century Gothic"/>
        </w:rPr>
      </w:pPr>
    </w:p>
    <w:p w:rsidR="007C6770" w:rsidRPr="00A87687" w:rsidRDefault="007C6770" w:rsidP="007E4CC2">
      <w:pPr>
        <w:rPr>
          <w:rFonts w:ascii="Century Gothic" w:hAnsi="Century Gothic"/>
        </w:rPr>
      </w:pPr>
      <w:r w:rsidRPr="00A87687">
        <w:rPr>
          <w:rFonts w:ascii="Century Gothic" w:hAnsi="Century Gothic"/>
        </w:rPr>
        <w:t xml:space="preserve">If you decide not to grant consent for photographs or videos of your child/ children to be used on our social </w:t>
      </w:r>
      <w:r w:rsidR="00A87687" w:rsidRPr="00A87687">
        <w:rPr>
          <w:rFonts w:ascii="Century Gothic" w:hAnsi="Century Gothic"/>
        </w:rPr>
        <w:t>media</w:t>
      </w:r>
      <w:r w:rsidRPr="00A87687">
        <w:rPr>
          <w:rFonts w:ascii="Century Gothic" w:hAnsi="Century Gothic"/>
        </w:rPr>
        <w:t xml:space="preserve">/ website, we would like to reiterate that we will completely remove them from any group shots or in the background </w:t>
      </w:r>
      <w:r w:rsidR="0018118C" w:rsidRPr="00A87687">
        <w:rPr>
          <w:rFonts w:ascii="Century Gothic" w:hAnsi="Century Gothic"/>
        </w:rPr>
        <w:t xml:space="preserve">of photographs/ videos </w:t>
      </w:r>
      <w:r w:rsidRPr="00A87687">
        <w:rPr>
          <w:rFonts w:ascii="Century Gothic" w:hAnsi="Century Gothic"/>
        </w:rPr>
        <w:t xml:space="preserve">to ensure they are not in sight at all. </w:t>
      </w:r>
      <w:r w:rsidR="00A87687" w:rsidRPr="00A87687">
        <w:rPr>
          <w:rFonts w:ascii="Century Gothic" w:hAnsi="Century Gothic"/>
        </w:rPr>
        <w:t>If there is a special occasion e.g. a television news team in the nursery we may seek separate permissions.</w:t>
      </w:r>
    </w:p>
    <w:p w:rsidR="001564B7" w:rsidRPr="00A87687" w:rsidRDefault="001564B7" w:rsidP="001564B7">
      <w:pPr>
        <w:rPr>
          <w:rFonts w:ascii="Century Gothic" w:hAnsi="Century Gothic"/>
        </w:rPr>
      </w:pPr>
    </w:p>
    <w:p w:rsidR="007C6770" w:rsidRDefault="007C6770" w:rsidP="001564B7">
      <w:pPr>
        <w:rPr>
          <w:rFonts w:ascii="Century Gothic" w:hAnsi="Century Gothic"/>
        </w:rPr>
      </w:pPr>
      <w:r w:rsidRPr="00A87687">
        <w:rPr>
          <w:rFonts w:ascii="Century Gothic" w:hAnsi="Century Gothic"/>
        </w:rPr>
        <w:t>Any photographs/ videos of the children here at Horizon childcare are stored on our tablets and main office computer. These are all protected with passwords that only the staff have access to. We also use a system called ‘shoebox’ which enables us to transfer photographs/ videos between our tablets and office computer. Photographs and videos are not stored or shared anywhere else.</w:t>
      </w:r>
      <w:r>
        <w:rPr>
          <w:rFonts w:ascii="Century Gothic" w:hAnsi="Century Gothic"/>
        </w:rPr>
        <w:t xml:space="preserve">  </w:t>
      </w:r>
      <w:r w:rsidR="004B0007">
        <w:rPr>
          <w:rFonts w:ascii="Century Gothic" w:hAnsi="Century Gothic"/>
        </w:rPr>
        <w:t>Twice yearly our photos will be reviewed and image</w:t>
      </w:r>
      <w:r w:rsidR="00895BBA">
        <w:rPr>
          <w:rFonts w:ascii="Century Gothic" w:hAnsi="Century Gothic"/>
        </w:rPr>
        <w:t>s of children who have left the</w:t>
      </w:r>
      <w:r w:rsidR="004B0007">
        <w:rPr>
          <w:rFonts w:ascii="Century Gothic" w:hAnsi="Century Gothic"/>
        </w:rPr>
        <w:t xml:space="preserve"> setting will be removed.</w:t>
      </w:r>
    </w:p>
    <w:p w:rsidR="007C6770" w:rsidRPr="007E4CC2" w:rsidRDefault="007C6770" w:rsidP="001564B7">
      <w:pPr>
        <w:rPr>
          <w:rFonts w:ascii="Century Gothic" w:hAnsi="Century Gothic"/>
        </w:rPr>
      </w:pPr>
    </w:p>
    <w:p w:rsidR="001564B7" w:rsidRPr="007E4CC2" w:rsidRDefault="001564B7" w:rsidP="001564B7">
      <w:pPr>
        <w:pStyle w:val="H2"/>
        <w:rPr>
          <w:rFonts w:ascii="Century Gothic" w:hAnsi="Century Gothic"/>
        </w:rPr>
      </w:pPr>
      <w:r w:rsidRPr="007E4CC2">
        <w:rPr>
          <w:rFonts w:ascii="Century Gothic" w:hAnsi="Century Gothic"/>
        </w:rPr>
        <w:t>Parents and visitors use of mobile phones</w:t>
      </w:r>
      <w:r w:rsidR="000B3CE8" w:rsidRPr="007E4CC2">
        <w:rPr>
          <w:rFonts w:ascii="Century Gothic" w:hAnsi="Century Gothic"/>
        </w:rPr>
        <w:t xml:space="preserve"> and social networking</w:t>
      </w:r>
    </w:p>
    <w:p w:rsidR="001564B7" w:rsidRPr="007E4CC2" w:rsidRDefault="001564B7" w:rsidP="00C81DE6">
      <w:pPr>
        <w:rPr>
          <w:rFonts w:ascii="Century Gothic" w:hAnsi="Century Gothic"/>
        </w:rPr>
      </w:pPr>
      <w:r w:rsidRPr="007E4CC2">
        <w:rPr>
          <w:rFonts w:ascii="Century Gothic" w:hAnsi="Century Gothic"/>
        </w:rPr>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rsidR="000B3CE8" w:rsidRPr="007E4CC2" w:rsidRDefault="000B3CE8" w:rsidP="00C81DE6">
      <w:pPr>
        <w:rPr>
          <w:rFonts w:ascii="Century Gothic" w:eastAsia="Calibri" w:hAnsi="Century Gothic" w:cs="Arial"/>
          <w:iCs/>
          <w:lang w:eastAsia="en-GB"/>
        </w:rPr>
      </w:pPr>
    </w:p>
    <w:p w:rsidR="000B3CE8" w:rsidRPr="007E4CC2" w:rsidRDefault="000B3CE8" w:rsidP="00C81DE6">
      <w:pPr>
        <w:rPr>
          <w:rFonts w:ascii="Century Gothic" w:eastAsia="Calibri" w:hAnsi="Century Gothic" w:cs="Arial"/>
          <w:iCs/>
          <w:lang w:eastAsia="en-GB"/>
        </w:rPr>
      </w:pPr>
      <w:r w:rsidRPr="007E4CC2">
        <w:rPr>
          <w:rFonts w:ascii="Century Gothic" w:eastAsia="Calibri" w:hAnsi="Century Gothic" w:cs="Arial"/>
          <w:iCs/>
          <w:lang w:eastAsia="en-GB"/>
        </w:rPr>
        <w:t>We promote the safety and welfare of all staff and children and therefore ask parents and visitors not to post</w:t>
      </w:r>
      <w:r w:rsidR="003976F6" w:rsidRPr="007E4CC2">
        <w:rPr>
          <w:rFonts w:ascii="Century Gothic" w:eastAsia="Calibri" w:hAnsi="Century Gothic" w:cs="Arial"/>
          <w:iCs/>
          <w:lang w:eastAsia="en-GB"/>
        </w:rPr>
        <w:t>,</w:t>
      </w:r>
      <w:r w:rsidRPr="007E4CC2">
        <w:rPr>
          <w:rFonts w:ascii="Century Gothic" w:eastAsia="Calibri" w:hAnsi="Century Gothic" w:cs="Arial"/>
          <w:iCs/>
          <w:lang w:eastAsia="en-GB"/>
        </w:rPr>
        <w:t xml:space="preserve"> publically or privately</w:t>
      </w:r>
      <w:r w:rsidR="003976F6" w:rsidRPr="007E4CC2">
        <w:rPr>
          <w:rFonts w:ascii="Century Gothic" w:eastAsia="Calibri" w:hAnsi="Century Gothic" w:cs="Arial"/>
          <w:iCs/>
          <w:lang w:eastAsia="en-GB"/>
        </w:rPr>
        <w:t>,</w:t>
      </w:r>
      <w:r w:rsidRPr="007E4CC2">
        <w:rPr>
          <w:rFonts w:ascii="Century Gothic" w:eastAsia="Calibri" w:hAnsi="Century Gothic" w:cs="Arial"/>
          <w:iCs/>
          <w:lang w:eastAsia="en-GB"/>
        </w:rPr>
        <w:t xml:space="preserve"> </w:t>
      </w:r>
      <w:r w:rsidR="00DC4C34" w:rsidRPr="007E4CC2">
        <w:rPr>
          <w:rFonts w:ascii="Century Gothic" w:eastAsia="Calibri" w:hAnsi="Century Gothic" w:cs="Arial"/>
          <w:iCs/>
          <w:lang w:eastAsia="en-GB"/>
        </w:rPr>
        <w:t xml:space="preserve">information </w:t>
      </w:r>
      <w:r w:rsidRPr="007E4CC2">
        <w:rPr>
          <w:rFonts w:ascii="Century Gothic" w:eastAsia="Calibri" w:hAnsi="Century Gothic" w:cs="Arial"/>
          <w:iCs/>
          <w:lang w:eastAsia="en-GB"/>
        </w:rPr>
        <w:t>about any child on social media sites such as Facebook and Twitter.</w:t>
      </w:r>
      <w:r w:rsidR="00803E38" w:rsidRPr="007E4CC2">
        <w:rPr>
          <w:rFonts w:ascii="Century Gothic" w:hAnsi="Century Gothic"/>
          <w:i/>
          <w:iCs/>
        </w:rPr>
        <w:t xml:space="preserve"> </w:t>
      </w:r>
      <w:r w:rsidR="00803E38" w:rsidRPr="007E4CC2">
        <w:rPr>
          <w:rFonts w:ascii="Century Gothic" w:hAnsi="Century Gothic"/>
          <w:iCs/>
        </w:rPr>
        <w:t xml:space="preserve">We ask all </w:t>
      </w:r>
      <w:r w:rsidR="00DC4C34" w:rsidRPr="007E4CC2">
        <w:rPr>
          <w:rFonts w:ascii="Century Gothic" w:hAnsi="Century Gothic"/>
          <w:iCs/>
        </w:rPr>
        <w:t>parents</w:t>
      </w:r>
      <w:r w:rsidR="00803E38" w:rsidRPr="007E4CC2">
        <w:rPr>
          <w:rFonts w:ascii="Century Gothic" w:hAnsi="Century Gothic"/>
          <w:iCs/>
        </w:rPr>
        <w:t xml:space="preserve"> and visitors to follow this policy to ensure that information about children, images and information do not fall into the wrong hands.</w:t>
      </w:r>
    </w:p>
    <w:p w:rsidR="000B3CE8" w:rsidRPr="007E4CC2" w:rsidRDefault="000B3CE8" w:rsidP="000B3CE8">
      <w:pPr>
        <w:jc w:val="left"/>
        <w:rPr>
          <w:rFonts w:ascii="Century Gothic" w:eastAsia="Calibri" w:hAnsi="Century Gothic" w:cs="Arial"/>
          <w:iCs/>
          <w:lang w:eastAsia="en-GB"/>
        </w:rPr>
      </w:pPr>
    </w:p>
    <w:p w:rsidR="000B3CE8" w:rsidRPr="007E4CC2" w:rsidRDefault="000B3CE8" w:rsidP="000B3CE8">
      <w:pPr>
        <w:jc w:val="left"/>
        <w:rPr>
          <w:rFonts w:ascii="Century Gothic" w:eastAsia="Calibri" w:hAnsi="Century Gothic" w:cs="Arial"/>
          <w:iCs/>
          <w:lang w:eastAsia="en-GB"/>
        </w:rPr>
      </w:pPr>
    </w:p>
    <w:p w:rsidR="000B3CE8" w:rsidRPr="007E4CC2" w:rsidRDefault="000B3CE8" w:rsidP="000B3CE8">
      <w:pPr>
        <w:jc w:val="left"/>
        <w:rPr>
          <w:rFonts w:ascii="Century Gothic" w:eastAsia="Calibri" w:hAnsi="Century Gothic" w:cs="Arial"/>
          <w:iCs/>
          <w:lang w:eastAsia="en-GB"/>
        </w:rPr>
      </w:pPr>
      <w:r w:rsidRPr="007E4CC2">
        <w:rPr>
          <w:rFonts w:ascii="Century Gothic" w:eastAsia="Calibri" w:hAnsi="Century Gothic" w:cs="Arial"/>
          <w:iCs/>
          <w:lang w:eastAsia="en-GB"/>
        </w:rPr>
        <w:t xml:space="preserve">Parents/visitors are invited to share any concerns regarding inappropriate use of social media through the official procedures (please refer to the </w:t>
      </w:r>
      <w:r w:rsidR="009164CB">
        <w:rPr>
          <w:rFonts w:ascii="Century Gothic" w:eastAsia="Calibri" w:hAnsi="Century Gothic" w:cs="Arial"/>
          <w:iCs/>
          <w:lang w:eastAsia="en-GB"/>
        </w:rPr>
        <w:t xml:space="preserve">compliments and </w:t>
      </w:r>
      <w:r w:rsidRPr="007E4CC2">
        <w:rPr>
          <w:rFonts w:ascii="Century Gothic" w:eastAsia="Calibri" w:hAnsi="Century Gothic" w:cs="Arial"/>
          <w:iCs/>
          <w:lang w:eastAsia="en-GB"/>
        </w:rPr>
        <w:t xml:space="preserve">complaints policy)’. </w:t>
      </w:r>
    </w:p>
    <w:p w:rsidR="000B3CE8" w:rsidRPr="007E4CC2" w:rsidRDefault="000B3CE8" w:rsidP="001564B7">
      <w:pPr>
        <w:rPr>
          <w:rFonts w:ascii="Century Gothic" w:hAnsi="Century Gothic"/>
        </w:rPr>
      </w:pPr>
    </w:p>
    <w:p w:rsidR="0016737B" w:rsidRPr="007E4CC2" w:rsidRDefault="00F0655B">
      <w:pPr>
        <w:rPr>
          <w:rFonts w:ascii="Century Gothic" w:hAnsi="Century Gothic"/>
        </w:rPr>
      </w:pPr>
      <w:r>
        <w:rPr>
          <w:rFonts w:ascii="Century Gothic" w:hAnsi="Century Gothic"/>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2.15pt;margin-top:11.3pt;width:446.7pt;height:72.05pt;z-index:251658240" stroked="f">
            <v:textbox style="mso-next-textbox:#_x0000_s1026">
              <w:txbxContent>
                <w:p w:rsidR="00B81530" w:rsidRDefault="00B81530" w:rsidP="00B81530">
                  <w:pPr>
                    <w:spacing w:line="480" w:lineRule="auto"/>
                    <w:rPr>
                      <w:rFonts w:ascii="Century Gothic" w:hAnsi="Century Gothic"/>
                      <w:sz w:val="28"/>
                      <w:szCs w:val="28"/>
                    </w:rPr>
                  </w:pPr>
                  <w:r>
                    <w:rPr>
                      <w:rFonts w:ascii="Century Gothic" w:hAnsi="Century Gothic"/>
                      <w:sz w:val="28"/>
                      <w:szCs w:val="28"/>
                    </w:rPr>
                    <w:t xml:space="preserve">Policy date: </w:t>
                  </w:r>
                  <w:r w:rsidR="00503918">
                    <w:rPr>
                      <w:rFonts w:ascii="Century Gothic" w:hAnsi="Century Gothic"/>
                      <w:sz w:val="28"/>
                      <w:szCs w:val="28"/>
                    </w:rPr>
                    <w:t>November</w:t>
                  </w:r>
                  <w:r w:rsidR="00A87687">
                    <w:rPr>
                      <w:rFonts w:ascii="Century Gothic" w:hAnsi="Century Gothic"/>
                      <w:sz w:val="28"/>
                      <w:szCs w:val="28"/>
                    </w:rPr>
                    <w:t xml:space="preserve"> 2018</w:t>
                  </w:r>
                </w:p>
                <w:p w:rsidR="00B81530" w:rsidRPr="00F14C15" w:rsidRDefault="00B81530" w:rsidP="00B81530">
                  <w:pPr>
                    <w:spacing w:line="480" w:lineRule="auto"/>
                    <w:rPr>
                      <w:rFonts w:ascii="Century Gothic" w:hAnsi="Century Gothic"/>
                      <w:sz w:val="28"/>
                      <w:szCs w:val="28"/>
                    </w:rPr>
                  </w:pPr>
                  <w:r w:rsidRPr="00A87687">
                    <w:rPr>
                      <w:rFonts w:ascii="Century Gothic" w:hAnsi="Century Gothic"/>
                      <w:sz w:val="28"/>
                      <w:szCs w:val="28"/>
                    </w:rPr>
                    <w:t xml:space="preserve">Review date: </w:t>
                  </w:r>
                  <w:r w:rsidR="00503918">
                    <w:rPr>
                      <w:rFonts w:ascii="Century Gothic" w:hAnsi="Century Gothic"/>
                      <w:sz w:val="28"/>
                      <w:szCs w:val="28"/>
                    </w:rPr>
                    <w:t>November</w:t>
                  </w:r>
                  <w:r w:rsidR="00A87687" w:rsidRPr="00A87687">
                    <w:rPr>
                      <w:rFonts w:ascii="Century Gothic" w:hAnsi="Century Gothic"/>
                      <w:sz w:val="28"/>
                      <w:szCs w:val="28"/>
                    </w:rPr>
                    <w:t xml:space="preserve"> 2019</w:t>
                  </w:r>
                </w:p>
              </w:txbxContent>
            </v:textbox>
          </v:shape>
        </w:pict>
      </w:r>
    </w:p>
    <w:p w:rsidR="0016737B" w:rsidRPr="007E4CC2" w:rsidRDefault="0016737B">
      <w:pPr>
        <w:rPr>
          <w:rFonts w:ascii="Century Gothic" w:hAnsi="Century Gothic"/>
        </w:rPr>
      </w:pPr>
    </w:p>
    <w:sectPr w:rsidR="0016737B" w:rsidRPr="007E4CC2" w:rsidSect="00FC7E1E">
      <w:headerReference w:type="default"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BAB" w:rsidRDefault="00481BAB">
      <w:r>
        <w:separator/>
      </w:r>
    </w:p>
  </w:endnote>
  <w:endnote w:type="continuationSeparator" w:id="0">
    <w:p w:rsidR="00481BAB" w:rsidRDefault="00481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2" w:rsidRDefault="007E4CC2">
    <w:pPr>
      <w:pStyle w:val="Foote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BAB" w:rsidRDefault="00481BAB">
      <w:r>
        <w:separator/>
      </w:r>
    </w:p>
  </w:footnote>
  <w:footnote w:type="continuationSeparator" w:id="0">
    <w:p w:rsidR="00481BAB" w:rsidRDefault="00481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C2" w:rsidRDefault="007E4CC2">
    <w:pPr>
      <w:pStyle w:val="Header"/>
    </w:pPr>
    <w:r>
      <w:rPr>
        <w:noProof/>
        <w:lang w:eastAsia="en-GB"/>
      </w:rPr>
      <w:drawing>
        <wp:anchor distT="0" distB="0" distL="114300" distR="114300" simplePos="0" relativeHeight="251658240" behindDoc="1" locked="0" layoutInCell="1" allowOverlap="1">
          <wp:simplePos x="0" y="0"/>
          <wp:positionH relativeFrom="column">
            <wp:posOffset>5497033</wp:posOffset>
          </wp:positionH>
          <wp:positionV relativeFrom="paragraph">
            <wp:posOffset>-287078</wp:posOffset>
          </wp:positionV>
          <wp:extent cx="838067" cy="837776"/>
          <wp:effectExtent l="19050" t="0" r="133"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838067" cy="83777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noPunctuationKerning/>
  <w:characterSpacingControl w:val="doNotCompress"/>
  <w:hdrShapeDefaults>
    <o:shapedefaults v:ext="edit" spidmax="75778"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1367"/>
    <w:rsid w:val="00164BFB"/>
    <w:rsid w:val="001662A8"/>
    <w:rsid w:val="0016737B"/>
    <w:rsid w:val="001678C6"/>
    <w:rsid w:val="001710D0"/>
    <w:rsid w:val="00173215"/>
    <w:rsid w:val="0018039D"/>
    <w:rsid w:val="00180C06"/>
    <w:rsid w:val="0018118C"/>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4385"/>
    <w:rsid w:val="002B5D0D"/>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F0AC4"/>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781F"/>
    <w:rsid w:val="004602C9"/>
    <w:rsid w:val="00461524"/>
    <w:rsid w:val="004635CA"/>
    <w:rsid w:val="00463B98"/>
    <w:rsid w:val="00465D25"/>
    <w:rsid w:val="00473E56"/>
    <w:rsid w:val="00475008"/>
    <w:rsid w:val="00477B1D"/>
    <w:rsid w:val="00481BAB"/>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0007"/>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18"/>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15AB"/>
    <w:rsid w:val="005C1EE6"/>
    <w:rsid w:val="005C301D"/>
    <w:rsid w:val="005C7CDD"/>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6770"/>
    <w:rsid w:val="007C7F47"/>
    <w:rsid w:val="007E290A"/>
    <w:rsid w:val="007E3687"/>
    <w:rsid w:val="007E3C2D"/>
    <w:rsid w:val="007E42DC"/>
    <w:rsid w:val="007E488D"/>
    <w:rsid w:val="007E4CC2"/>
    <w:rsid w:val="007E550C"/>
    <w:rsid w:val="007F09E9"/>
    <w:rsid w:val="007F0A07"/>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5BBA"/>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164CB"/>
    <w:rsid w:val="00920031"/>
    <w:rsid w:val="00925FD1"/>
    <w:rsid w:val="00926967"/>
    <w:rsid w:val="009269B3"/>
    <w:rsid w:val="009337F5"/>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87687"/>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1530"/>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E6452"/>
    <w:rsid w:val="00BF1533"/>
    <w:rsid w:val="00BF2B03"/>
    <w:rsid w:val="00BF5A08"/>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52D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9DF"/>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539D"/>
    <w:rsid w:val="00E20256"/>
    <w:rsid w:val="00E20A1A"/>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3C2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655B"/>
    <w:rsid w:val="00F07FC2"/>
    <w:rsid w:val="00F13B02"/>
    <w:rsid w:val="00F16E3E"/>
    <w:rsid w:val="00F203F7"/>
    <w:rsid w:val="00F235E0"/>
    <w:rsid w:val="00F24E41"/>
    <w:rsid w:val="00F2681E"/>
    <w:rsid w:val="00F26945"/>
    <w:rsid w:val="00F26B94"/>
    <w:rsid w:val="00F277D9"/>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1BB"/>
    <w:rsid w:val="00FC4D68"/>
    <w:rsid w:val="00FC5195"/>
    <w:rsid w:val="00FC51A7"/>
    <w:rsid w:val="00FC5659"/>
    <w:rsid w:val="00FC5805"/>
    <w:rsid w:val="00FC5EE6"/>
    <w:rsid w:val="00FC7167"/>
    <w:rsid w:val="00FC776D"/>
    <w:rsid w:val="00FC7DDF"/>
    <w:rsid w:val="00FC7E1E"/>
    <w:rsid w:val="00FD2A3D"/>
    <w:rsid w:val="00FD3C2D"/>
    <w:rsid w:val="00FD4A09"/>
    <w:rsid w:val="00FD5B4C"/>
    <w:rsid w:val="00FD602E"/>
    <w:rsid w:val="00FD73A9"/>
    <w:rsid w:val="00FD73D7"/>
    <w:rsid w:val="00FD79E6"/>
    <w:rsid w:val="00FD7B6A"/>
    <w:rsid w:val="00FE0047"/>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8"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FC7E1E"/>
    <w:pPr>
      <w:keepNext/>
      <w:jc w:val="center"/>
      <w:outlineLvl w:val="0"/>
    </w:pPr>
    <w:rPr>
      <w:b/>
      <w:bCs/>
      <w:sz w:val="28"/>
    </w:rPr>
  </w:style>
  <w:style w:type="paragraph" w:styleId="Heading2">
    <w:name w:val="heading 2"/>
    <w:basedOn w:val="Normal"/>
    <w:next w:val="Normal"/>
    <w:qFormat/>
    <w:rsid w:val="00FC7E1E"/>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FC7E1E"/>
    <w:pPr>
      <w:keepNext/>
      <w:jc w:val="center"/>
      <w:outlineLvl w:val="2"/>
    </w:pPr>
    <w:rPr>
      <w:b/>
      <w:szCs w:val="20"/>
    </w:rPr>
  </w:style>
  <w:style w:type="paragraph" w:styleId="Heading4">
    <w:name w:val="heading 4"/>
    <w:basedOn w:val="Normal"/>
    <w:next w:val="Normal"/>
    <w:qFormat/>
    <w:rsid w:val="00FC7E1E"/>
    <w:pPr>
      <w:keepNext/>
      <w:ind w:left="720" w:hanging="720"/>
      <w:outlineLvl w:val="3"/>
    </w:pPr>
    <w:rPr>
      <w:b/>
      <w:i/>
      <w:szCs w:val="20"/>
    </w:rPr>
  </w:style>
  <w:style w:type="paragraph" w:styleId="Heading5">
    <w:name w:val="heading 5"/>
    <w:basedOn w:val="Normal"/>
    <w:next w:val="Normal"/>
    <w:qFormat/>
    <w:rsid w:val="00FC7E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FC7E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FC7E1E"/>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FC7E1E"/>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FC7E1E"/>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C7E1E"/>
  </w:style>
  <w:style w:type="paragraph" w:styleId="Header">
    <w:name w:val="header"/>
    <w:basedOn w:val="Normal"/>
    <w:semiHidden/>
    <w:rsid w:val="00FC7E1E"/>
    <w:pPr>
      <w:tabs>
        <w:tab w:val="center" w:pos="4153"/>
        <w:tab w:val="right" w:pos="8306"/>
      </w:tabs>
    </w:pPr>
  </w:style>
  <w:style w:type="paragraph" w:styleId="Footer">
    <w:name w:val="footer"/>
    <w:basedOn w:val="Normal"/>
    <w:semiHidden/>
    <w:rsid w:val="00FC7E1E"/>
    <w:pPr>
      <w:tabs>
        <w:tab w:val="center" w:pos="4153"/>
        <w:tab w:val="right" w:pos="8306"/>
      </w:tabs>
    </w:pPr>
  </w:style>
  <w:style w:type="character" w:styleId="PageNumber">
    <w:name w:val="page number"/>
    <w:basedOn w:val="DefaultParagraphFont"/>
    <w:semiHidden/>
    <w:rsid w:val="00FC7E1E"/>
  </w:style>
  <w:style w:type="paragraph" w:styleId="Subtitle">
    <w:name w:val="Subtitle"/>
    <w:basedOn w:val="Normal"/>
    <w:qFormat/>
    <w:rsid w:val="00FC7E1E"/>
    <w:rPr>
      <w:b/>
      <w:bCs/>
      <w:iCs/>
      <w:sz w:val="28"/>
    </w:rPr>
  </w:style>
  <w:style w:type="character" w:styleId="Hyperlink">
    <w:name w:val="Hyperlink"/>
    <w:uiPriority w:val="99"/>
    <w:rsid w:val="00FC7E1E"/>
    <w:rPr>
      <w:color w:val="0000FF"/>
      <w:u w:val="single"/>
    </w:rPr>
  </w:style>
  <w:style w:type="paragraph" w:customStyle="1" w:styleId="DefaultText">
    <w:name w:val="Default Text"/>
    <w:basedOn w:val="Normal"/>
    <w:rsid w:val="00FC7E1E"/>
    <w:rPr>
      <w:szCs w:val="20"/>
    </w:rPr>
  </w:style>
  <w:style w:type="paragraph" w:customStyle="1" w:styleId="Bullet">
    <w:name w:val="Bullet"/>
    <w:basedOn w:val="Normal"/>
    <w:rsid w:val="00FC7E1E"/>
    <w:rPr>
      <w:rFonts w:ascii="Helv" w:hAnsi="Helv"/>
      <w:szCs w:val="20"/>
    </w:rPr>
  </w:style>
  <w:style w:type="paragraph" w:customStyle="1" w:styleId="TableText">
    <w:name w:val="Table Text"/>
    <w:basedOn w:val="Normal"/>
    <w:rsid w:val="00FC7E1E"/>
    <w:rPr>
      <w:szCs w:val="20"/>
    </w:rPr>
  </w:style>
  <w:style w:type="paragraph" w:customStyle="1" w:styleId="sub-subhead">
    <w:name w:val="sub-subhead"/>
    <w:basedOn w:val="Normal"/>
    <w:rsid w:val="00FC7E1E"/>
    <w:pPr>
      <w:keepLines/>
    </w:pPr>
    <w:rPr>
      <w:rFonts w:ascii="Helv" w:hAnsi="Helv"/>
      <w:snapToGrid w:val="0"/>
      <w:szCs w:val="20"/>
      <w:lang w:val="en-US"/>
    </w:rPr>
  </w:style>
  <w:style w:type="character" w:customStyle="1" w:styleId="pbllt">
    <w:name w:val="pbllt­"/>
    <w:rsid w:val="00FC7E1E"/>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FC7E1E"/>
    <w:pPr>
      <w:numPr>
        <w:numId w:val="1"/>
      </w:numPr>
      <w:ind w:left="0" w:firstLine="0"/>
    </w:pPr>
    <w:rPr>
      <w:rFonts w:cs="Arial"/>
      <w:szCs w:val="20"/>
    </w:rPr>
  </w:style>
  <w:style w:type="paragraph" w:customStyle="1" w:styleId="DocumentLabel">
    <w:name w:val="Document Label"/>
    <w:basedOn w:val="Normal"/>
    <w:rsid w:val="00FC7E1E"/>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FC7E1E"/>
    <w:pPr>
      <w:jc w:val="center"/>
    </w:pPr>
    <w:rPr>
      <w:b/>
      <w:bCs/>
      <w:iCs/>
      <w:sz w:val="28"/>
    </w:rPr>
  </w:style>
  <w:style w:type="character" w:styleId="FollowedHyperlink">
    <w:name w:val="FollowedHyperlink"/>
    <w:semiHidden/>
    <w:rsid w:val="00FC7E1E"/>
    <w:rPr>
      <w:color w:val="800080"/>
      <w:u w:val="single"/>
    </w:rPr>
  </w:style>
  <w:style w:type="paragraph" w:styleId="BodyTextIndent">
    <w:name w:val="Body Text Indent"/>
    <w:basedOn w:val="Normal"/>
    <w:semiHidden/>
    <w:rsid w:val="00FC7E1E"/>
    <w:pPr>
      <w:ind w:left="720" w:hanging="720"/>
    </w:pPr>
    <w:rPr>
      <w:szCs w:val="20"/>
    </w:rPr>
  </w:style>
  <w:style w:type="paragraph" w:styleId="BodyText2">
    <w:name w:val="Body Text 2"/>
    <w:basedOn w:val="Normal"/>
    <w:semiHidden/>
    <w:rsid w:val="00FC7E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FC7E1E"/>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FC7E1E"/>
    <w:rPr>
      <w:rFonts w:cs="Arial"/>
      <w:b/>
      <w:bCs/>
      <w:i/>
      <w:iCs/>
      <w:sz w:val="32"/>
      <w:u w:val="single"/>
      <w:lang w:val="en-US"/>
    </w:rPr>
  </w:style>
  <w:style w:type="character" w:styleId="CommentReference">
    <w:name w:val="annotation reference"/>
    <w:semiHidden/>
    <w:unhideWhenUsed/>
    <w:rsid w:val="00FC7E1E"/>
    <w:rPr>
      <w:sz w:val="16"/>
      <w:szCs w:val="16"/>
    </w:rPr>
  </w:style>
  <w:style w:type="paragraph" w:styleId="CommentText">
    <w:name w:val="annotation text"/>
    <w:basedOn w:val="Normal"/>
    <w:semiHidden/>
    <w:unhideWhenUsed/>
    <w:rsid w:val="00FC7E1E"/>
    <w:rPr>
      <w:sz w:val="20"/>
      <w:szCs w:val="20"/>
    </w:rPr>
  </w:style>
  <w:style w:type="character" w:customStyle="1" w:styleId="CharChar2">
    <w:name w:val="Char Char2"/>
    <w:semiHidden/>
    <w:rsid w:val="00FC7E1E"/>
    <w:rPr>
      <w:lang w:eastAsia="en-US"/>
    </w:rPr>
  </w:style>
  <w:style w:type="paragraph" w:styleId="CommentSubject">
    <w:name w:val="annotation subject"/>
    <w:basedOn w:val="CommentText"/>
    <w:next w:val="CommentText"/>
    <w:semiHidden/>
    <w:unhideWhenUsed/>
    <w:rsid w:val="00FC7E1E"/>
    <w:rPr>
      <w:b/>
      <w:bCs/>
    </w:rPr>
  </w:style>
  <w:style w:type="character" w:customStyle="1" w:styleId="CharChar1">
    <w:name w:val="Char Char1"/>
    <w:semiHidden/>
    <w:rsid w:val="00FC7E1E"/>
    <w:rPr>
      <w:b/>
      <w:bCs/>
      <w:lang w:eastAsia="en-US"/>
    </w:rPr>
  </w:style>
  <w:style w:type="paragraph" w:styleId="BalloonText">
    <w:name w:val="Balloon Text"/>
    <w:basedOn w:val="Normal"/>
    <w:semiHidden/>
    <w:unhideWhenUsed/>
    <w:rsid w:val="00FC7E1E"/>
    <w:rPr>
      <w:rFonts w:ascii="Tahoma" w:hAnsi="Tahoma" w:cs="Tahoma"/>
      <w:sz w:val="16"/>
      <w:szCs w:val="16"/>
    </w:rPr>
  </w:style>
  <w:style w:type="character" w:customStyle="1" w:styleId="CharChar">
    <w:name w:val="Char Char"/>
    <w:semiHidden/>
    <w:rsid w:val="00FC7E1E"/>
    <w:rPr>
      <w:rFonts w:ascii="Tahoma" w:hAnsi="Tahoma" w:cs="Tahoma"/>
      <w:sz w:val="16"/>
      <w:szCs w:val="16"/>
      <w:lang w:eastAsia="en-US"/>
    </w:rPr>
  </w:style>
  <w:style w:type="paragraph" w:styleId="ListParagraph">
    <w:name w:val="List Paragraph"/>
    <w:basedOn w:val="Normal"/>
    <w:uiPriority w:val="34"/>
    <w:qFormat/>
    <w:rsid w:val="00FC7E1E"/>
    <w:pPr>
      <w:ind w:left="720"/>
    </w:pPr>
  </w:style>
  <w:style w:type="character" w:customStyle="1" w:styleId="CharChar5">
    <w:name w:val="Char Char5"/>
    <w:rsid w:val="00FC7E1E"/>
    <w:rPr>
      <w:rFonts w:ascii="Arial" w:hAnsi="Arial"/>
      <w:b/>
      <w:bCs/>
      <w:iCs/>
      <w:sz w:val="28"/>
      <w:szCs w:val="24"/>
      <w:lang w:eastAsia="en-US"/>
    </w:rPr>
  </w:style>
  <w:style w:type="paragraph" w:styleId="NormalWeb">
    <w:name w:val="Normal (Web)"/>
    <w:basedOn w:val="Normal"/>
    <w:uiPriority w:val="99"/>
    <w:semiHidden/>
    <w:rsid w:val="00FC7E1E"/>
    <w:pPr>
      <w:spacing w:before="100" w:beforeAutospacing="1" w:after="100" w:afterAutospacing="1"/>
    </w:pPr>
    <w:rPr>
      <w:rFonts w:cs="Arial"/>
      <w:color w:val="000000"/>
      <w:sz w:val="18"/>
      <w:szCs w:val="18"/>
    </w:rPr>
  </w:style>
  <w:style w:type="character" w:customStyle="1" w:styleId="screenreadertext">
    <w:name w:val="screenreadertext"/>
    <w:rsid w:val="00FC7E1E"/>
    <w:rPr>
      <w:rFonts w:ascii="Verdana" w:hAnsi="Verdana" w:hint="default"/>
      <w:color w:val="333333"/>
      <w:sz w:val="24"/>
      <w:szCs w:val="24"/>
    </w:rPr>
  </w:style>
  <w:style w:type="paragraph" w:styleId="PlainText">
    <w:name w:val="Plain Text"/>
    <w:basedOn w:val="Normal"/>
    <w:semiHidden/>
    <w:rsid w:val="00FC7E1E"/>
    <w:rPr>
      <w:rFonts w:ascii="Courier New" w:hAnsi="Courier New"/>
      <w:sz w:val="20"/>
      <w:szCs w:val="20"/>
      <w:lang w:eastAsia="en-GB"/>
    </w:rPr>
  </w:style>
  <w:style w:type="paragraph" w:customStyle="1" w:styleId="MessageHeaderLast">
    <w:name w:val="Message Header Last"/>
    <w:basedOn w:val="MessageHeader"/>
    <w:next w:val="BodyText"/>
    <w:rsid w:val="00FC7E1E"/>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FC7E1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FC7E1E"/>
    <w:pPr>
      <w:spacing w:after="120" w:line="480" w:lineRule="auto"/>
      <w:ind w:left="283"/>
    </w:pPr>
  </w:style>
  <w:style w:type="paragraph" w:customStyle="1" w:styleId="ReturnAddress">
    <w:name w:val="Return Address"/>
    <w:basedOn w:val="Normal"/>
    <w:rsid w:val="00FC7E1E"/>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FC7E1E"/>
    <w:rPr>
      <w:sz w:val="24"/>
      <w:szCs w:val="24"/>
      <w:lang w:eastAsia="en-US"/>
    </w:rPr>
  </w:style>
  <w:style w:type="paragraph" w:customStyle="1" w:styleId="Level2">
    <w:name w:val="Level 2"/>
    <w:basedOn w:val="Normal"/>
    <w:rsid w:val="00FC7E1E"/>
    <w:pPr>
      <w:tabs>
        <w:tab w:val="num" w:pos="567"/>
      </w:tabs>
      <w:spacing w:after="360" w:line="360" w:lineRule="auto"/>
      <w:ind w:left="567" w:hanging="567"/>
    </w:pPr>
    <w:rPr>
      <w:sz w:val="22"/>
      <w:szCs w:val="20"/>
    </w:rPr>
  </w:style>
  <w:style w:type="paragraph" w:customStyle="1" w:styleId="Legal1">
    <w:name w:val="Legal 1"/>
    <w:basedOn w:val="Normal"/>
    <w:rsid w:val="00FC7E1E"/>
    <w:pPr>
      <w:keepNext/>
      <w:keepLines/>
      <w:spacing w:after="360" w:line="360" w:lineRule="auto"/>
    </w:pPr>
    <w:rPr>
      <w:b/>
      <w:sz w:val="22"/>
      <w:szCs w:val="20"/>
    </w:rPr>
  </w:style>
  <w:style w:type="paragraph" w:customStyle="1" w:styleId="Level3">
    <w:name w:val="Level 3"/>
    <w:basedOn w:val="Normal"/>
    <w:rsid w:val="00FC7E1E"/>
    <w:pPr>
      <w:tabs>
        <w:tab w:val="num" w:pos="1134"/>
      </w:tabs>
      <w:spacing w:after="360" w:line="360" w:lineRule="auto"/>
      <w:ind w:left="1134" w:hanging="567"/>
    </w:pPr>
    <w:rPr>
      <w:sz w:val="22"/>
      <w:szCs w:val="20"/>
    </w:rPr>
  </w:style>
  <w:style w:type="paragraph" w:customStyle="1" w:styleId="Level4">
    <w:name w:val="Level 4"/>
    <w:basedOn w:val="Normal"/>
    <w:rsid w:val="00FC7E1E"/>
    <w:pPr>
      <w:tabs>
        <w:tab w:val="num" w:pos="2421"/>
      </w:tabs>
      <w:spacing w:after="360" w:line="360" w:lineRule="auto"/>
      <w:ind w:left="2268" w:hanging="567"/>
    </w:pPr>
    <w:rPr>
      <w:sz w:val="22"/>
      <w:szCs w:val="20"/>
    </w:rPr>
  </w:style>
  <w:style w:type="paragraph" w:customStyle="1" w:styleId="Level5">
    <w:name w:val="Level 5"/>
    <w:basedOn w:val="Normal"/>
    <w:rsid w:val="00FC7E1E"/>
    <w:pPr>
      <w:tabs>
        <w:tab w:val="num" w:pos="2880"/>
      </w:tabs>
      <w:spacing w:after="360" w:line="360" w:lineRule="auto"/>
      <w:ind w:left="2880" w:hanging="720"/>
    </w:pPr>
    <w:rPr>
      <w:sz w:val="22"/>
      <w:szCs w:val="20"/>
    </w:rPr>
  </w:style>
  <w:style w:type="character" w:customStyle="1" w:styleId="CharChar7">
    <w:name w:val="Char Char7"/>
    <w:rsid w:val="00FC7E1E"/>
    <w:rPr>
      <w:sz w:val="24"/>
      <w:szCs w:val="24"/>
      <w:lang w:val="en-GB" w:eastAsia="en-US" w:bidi="ar-SA"/>
    </w:rPr>
  </w:style>
  <w:style w:type="paragraph" w:customStyle="1" w:styleId="body">
    <w:name w:val="body"/>
    <w:basedOn w:val="Normal"/>
    <w:rsid w:val="00FC7E1E"/>
    <w:pPr>
      <w:spacing w:before="100" w:beforeAutospacing="1" w:after="100" w:afterAutospacing="1"/>
    </w:pPr>
    <w:rPr>
      <w:lang w:val="en-US"/>
    </w:rPr>
  </w:style>
  <w:style w:type="character" w:customStyle="1" w:styleId="CharChar4">
    <w:name w:val="Char Char4"/>
    <w:rsid w:val="00FC7E1E"/>
    <w:rPr>
      <w:rFonts w:ascii="Arial" w:hAnsi="Arial"/>
      <w:b/>
      <w:bCs/>
      <w:iCs/>
      <w:sz w:val="28"/>
      <w:szCs w:val="24"/>
      <w:lang w:eastAsia="en-US"/>
    </w:rPr>
  </w:style>
  <w:style w:type="character" w:customStyle="1" w:styleId="CharChar3">
    <w:name w:val="Char Char3"/>
    <w:rsid w:val="00FC7E1E"/>
    <w:rPr>
      <w:rFonts w:ascii="Arial" w:hAnsi="Arial" w:cs="Arial"/>
      <w:sz w:val="24"/>
      <w:szCs w:val="24"/>
      <w:lang w:eastAsia="en-US"/>
    </w:rPr>
  </w:style>
  <w:style w:type="character" w:styleId="Strong">
    <w:name w:val="Strong"/>
    <w:qFormat/>
    <w:rsid w:val="00FC7E1E"/>
    <w:rPr>
      <w:b/>
      <w:bCs/>
    </w:rPr>
  </w:style>
  <w:style w:type="paragraph" w:customStyle="1" w:styleId="vspace">
    <w:name w:val="vspace"/>
    <w:basedOn w:val="Normal"/>
    <w:rsid w:val="00FC7E1E"/>
    <w:pPr>
      <w:spacing w:before="100" w:beforeAutospacing="1" w:after="100" w:afterAutospacing="1"/>
    </w:pPr>
    <w:rPr>
      <w:lang w:val="en-US"/>
    </w:rPr>
  </w:style>
  <w:style w:type="paragraph" w:customStyle="1" w:styleId="H1">
    <w:name w:val="H1"/>
    <w:basedOn w:val="Normal"/>
    <w:next w:val="Normal"/>
    <w:qFormat/>
    <w:rsid w:val="00FC7E1E"/>
    <w:pPr>
      <w:pageBreakBefore/>
      <w:jc w:val="center"/>
    </w:pPr>
    <w:rPr>
      <w:b/>
      <w:sz w:val="36"/>
    </w:rPr>
  </w:style>
  <w:style w:type="paragraph" w:customStyle="1" w:styleId="normalbolditalic">
    <w:name w:val="normal bold italic"/>
    <w:basedOn w:val="Normal"/>
    <w:rsid w:val="00FC7E1E"/>
    <w:rPr>
      <w:b/>
      <w:i/>
      <w:lang w:val="en-US"/>
    </w:rPr>
  </w:style>
  <w:style w:type="paragraph" w:customStyle="1" w:styleId="H2">
    <w:name w:val="H2"/>
    <w:basedOn w:val="Normal"/>
    <w:next w:val="Normal"/>
    <w:qFormat/>
    <w:rsid w:val="00FC7E1E"/>
    <w:pPr>
      <w:keepNext/>
    </w:pPr>
    <w:rPr>
      <w:rFonts w:cs="Arial"/>
      <w:b/>
    </w:rPr>
  </w:style>
  <w:style w:type="character" w:customStyle="1" w:styleId="BodyTextChar">
    <w:name w:val="Body Text Char"/>
    <w:rsid w:val="00FC7E1E"/>
    <w:rPr>
      <w:rFonts w:ascii="Arial" w:hAnsi="Arial"/>
      <w:sz w:val="24"/>
      <w:szCs w:val="24"/>
      <w:lang w:eastAsia="en-US"/>
    </w:rPr>
  </w:style>
  <w:style w:type="character" w:customStyle="1" w:styleId="BodyTextIndentChar">
    <w:name w:val="Body Text Indent Char"/>
    <w:rsid w:val="00FC7E1E"/>
    <w:rPr>
      <w:rFonts w:ascii="Arial" w:hAnsi="Arial"/>
      <w:sz w:val="24"/>
      <w:lang w:eastAsia="en-US"/>
    </w:rPr>
  </w:style>
  <w:style w:type="paragraph" w:customStyle="1" w:styleId="H3">
    <w:name w:val="H3"/>
    <w:basedOn w:val="Normal"/>
    <w:next w:val="Normal"/>
    <w:qFormat/>
    <w:rsid w:val="00FC7E1E"/>
    <w:rPr>
      <w:i/>
    </w:rPr>
  </w:style>
  <w:style w:type="paragraph" w:styleId="Revision">
    <w:name w:val="Revision"/>
    <w:hidden/>
    <w:semiHidden/>
    <w:rsid w:val="00FC7E1E"/>
    <w:rPr>
      <w:rFonts w:ascii="Arial" w:hAnsi="Arial"/>
      <w:sz w:val="24"/>
      <w:szCs w:val="24"/>
      <w:lang w:eastAsia="en-US"/>
    </w:rPr>
  </w:style>
  <w:style w:type="paragraph" w:customStyle="1" w:styleId="MeetsEYFS">
    <w:name w:val="Meets EYFS"/>
    <w:basedOn w:val="Normal"/>
    <w:qFormat/>
    <w:rsid w:val="00FC7E1E"/>
    <w:pPr>
      <w:jc w:val="left"/>
    </w:pPr>
    <w:rPr>
      <w:sz w:val="20"/>
    </w:rPr>
  </w:style>
  <w:style w:type="paragraph" w:customStyle="1" w:styleId="deleteasappropriate">
    <w:name w:val="delete as appropriate"/>
    <w:basedOn w:val="Normal"/>
    <w:qFormat/>
    <w:rsid w:val="00FC7E1E"/>
    <w:rPr>
      <w:i/>
      <w:sz w:val="20"/>
    </w:rPr>
  </w:style>
  <w:style w:type="character" w:customStyle="1" w:styleId="FooterChar">
    <w:name w:val="Footer Char"/>
    <w:rsid w:val="00FC7E1E"/>
    <w:rPr>
      <w:rFonts w:ascii="Arial" w:hAnsi="Arial"/>
      <w:sz w:val="24"/>
      <w:szCs w:val="24"/>
      <w:lang w:eastAsia="en-US"/>
    </w:rPr>
  </w:style>
  <w:style w:type="character" w:customStyle="1" w:styleId="HeaderChar">
    <w:name w:val="Header Char"/>
    <w:rsid w:val="00FC7E1E"/>
    <w:rPr>
      <w:rFonts w:ascii="Arial" w:hAnsi="Arial"/>
      <w:sz w:val="24"/>
      <w:szCs w:val="24"/>
      <w:lang w:eastAsia="en-US"/>
    </w:rPr>
  </w:style>
  <w:style w:type="paragraph" w:styleId="TOCHeading">
    <w:name w:val="TOC Heading"/>
    <w:basedOn w:val="Heading1"/>
    <w:next w:val="Normal"/>
    <w:qFormat/>
    <w:rsid w:val="00FC7E1E"/>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FC7E1E"/>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FC7E1E"/>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FC7E1E"/>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FC7E1E"/>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0F32-5B38-4E34-AE98-D7AFD7F9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5853</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7</cp:revision>
  <cp:lastPrinted>2018-11-13T13:31:00Z</cp:lastPrinted>
  <dcterms:created xsi:type="dcterms:W3CDTF">2017-03-13T11:28:00Z</dcterms:created>
  <dcterms:modified xsi:type="dcterms:W3CDTF">2018-11-13T13:32:00Z</dcterms:modified>
</cp:coreProperties>
</file>