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9F3BE" w14:textId="2D609D82" w:rsidR="005F4193" w:rsidRDefault="005F4193" w:rsidP="00E07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Complaints Procedure</w:t>
      </w:r>
    </w:p>
    <w:p w14:paraId="00FB92E3" w14:textId="7785F753" w:rsidR="00E0770A" w:rsidRPr="00333950" w:rsidRDefault="00AA60F1" w:rsidP="00333950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Bus Employees Friendly Society </w:t>
      </w:r>
      <w:r w:rsidR="00333950" w:rsidRPr="00333950">
        <w:rPr>
          <w:rFonts w:cstheme="minorHAnsi"/>
        </w:rPr>
        <w:t>(</w:t>
      </w:r>
      <w:r>
        <w:rPr>
          <w:rFonts w:cstheme="minorHAnsi"/>
        </w:rPr>
        <w:t>BEFS</w:t>
      </w:r>
      <w:r w:rsidR="00333950" w:rsidRPr="00333950">
        <w:rPr>
          <w:rFonts w:cstheme="minorHAnsi"/>
        </w:rPr>
        <w:t xml:space="preserve">) </w:t>
      </w:r>
      <w:r w:rsidR="00E0770A" w:rsidRPr="00333950">
        <w:rPr>
          <w:rFonts w:cstheme="minorHAnsi"/>
        </w:rPr>
        <w:t xml:space="preserve">endeavours to treat its members in a courteous, </w:t>
      </w:r>
      <w:proofErr w:type="gramStart"/>
      <w:r w:rsidR="00E0770A" w:rsidRPr="00333950">
        <w:rPr>
          <w:rFonts w:cstheme="minorHAnsi"/>
        </w:rPr>
        <w:t>fair</w:t>
      </w:r>
      <w:proofErr w:type="gramEnd"/>
      <w:r w:rsidR="00E0770A" w:rsidRPr="00333950">
        <w:rPr>
          <w:rFonts w:cstheme="minorHAnsi"/>
        </w:rPr>
        <w:t xml:space="preserve"> and prompt manner and to provide an excellent service to members</w:t>
      </w:r>
      <w:r w:rsidR="00333950" w:rsidRPr="00333950">
        <w:rPr>
          <w:rFonts w:cstheme="minorHAnsi"/>
        </w:rPr>
        <w:t xml:space="preserve">. </w:t>
      </w:r>
      <w:r w:rsidR="00E0770A" w:rsidRPr="00333950">
        <w:rPr>
          <w:rFonts w:cstheme="minorHAnsi"/>
        </w:rPr>
        <w:t xml:space="preserve">As part of this service </w:t>
      </w:r>
      <w:r>
        <w:rPr>
          <w:rFonts w:cstheme="minorHAnsi"/>
        </w:rPr>
        <w:t>BEFS</w:t>
      </w:r>
      <w:r w:rsidR="00E0770A" w:rsidRPr="00333950">
        <w:rPr>
          <w:rFonts w:cstheme="minorHAnsi"/>
        </w:rPr>
        <w:t xml:space="preserve"> has set up procedures to deal with any complaints.</w:t>
      </w:r>
    </w:p>
    <w:p w14:paraId="338AE0A6" w14:textId="77777777" w:rsidR="005E3972" w:rsidRDefault="005E3972" w:rsidP="00333950">
      <w:pPr>
        <w:spacing w:after="0"/>
        <w:jc w:val="both"/>
        <w:rPr>
          <w:rFonts w:cstheme="minorHAnsi"/>
        </w:rPr>
      </w:pPr>
    </w:p>
    <w:p w14:paraId="59FBFCB4" w14:textId="6E117F0B" w:rsidR="00E0770A" w:rsidRDefault="00333950" w:rsidP="00333950">
      <w:pPr>
        <w:spacing w:after="0"/>
        <w:jc w:val="both"/>
        <w:rPr>
          <w:rFonts w:cstheme="minorHAnsi"/>
        </w:rPr>
      </w:pPr>
      <w:r w:rsidRPr="00333950">
        <w:rPr>
          <w:rFonts w:cstheme="minorHAnsi"/>
        </w:rPr>
        <w:t xml:space="preserve">If you have a complaint, feel you have been treated unfairly or are not satisfied with any aspect of </w:t>
      </w:r>
      <w:r w:rsidR="00AA60F1">
        <w:rPr>
          <w:rFonts w:cstheme="minorHAnsi"/>
        </w:rPr>
        <w:t>BEFS</w:t>
      </w:r>
      <w:r w:rsidRPr="00333950">
        <w:rPr>
          <w:rFonts w:cstheme="minorHAnsi"/>
        </w:rPr>
        <w:t xml:space="preserve">, its products or services you should contact </w:t>
      </w:r>
      <w:r w:rsidR="00AA60F1">
        <w:rPr>
          <w:rFonts w:cstheme="minorHAnsi"/>
        </w:rPr>
        <w:t>BEFS</w:t>
      </w:r>
      <w:r w:rsidRPr="00333950">
        <w:rPr>
          <w:rFonts w:cstheme="minorHAnsi"/>
        </w:rPr>
        <w:t xml:space="preserve">.  </w:t>
      </w:r>
      <w:r w:rsidR="00E0770A" w:rsidRPr="00333950">
        <w:rPr>
          <w:rFonts w:cstheme="minorHAnsi"/>
        </w:rPr>
        <w:t xml:space="preserve">Complaints are taken very seriously and are closely monitored by the Committee of Management. The Committee of Management has appointed </w:t>
      </w:r>
      <w:r w:rsidR="00AA60F1">
        <w:rPr>
          <w:rFonts w:cstheme="minorHAnsi"/>
        </w:rPr>
        <w:t>BEFS</w:t>
      </w:r>
      <w:r>
        <w:rPr>
          <w:rFonts w:cstheme="minorHAnsi"/>
        </w:rPr>
        <w:t xml:space="preserve">’s </w:t>
      </w:r>
      <w:r w:rsidR="00AA60F1">
        <w:rPr>
          <w:rFonts w:cstheme="minorHAnsi"/>
        </w:rPr>
        <w:t xml:space="preserve">Chief Executive </w:t>
      </w:r>
      <w:r w:rsidR="00E0770A" w:rsidRPr="00333950">
        <w:rPr>
          <w:rFonts w:cstheme="minorHAnsi"/>
        </w:rPr>
        <w:t xml:space="preserve">as the person responsible for </w:t>
      </w:r>
      <w:r w:rsidRPr="00333950">
        <w:rPr>
          <w:rFonts w:cstheme="minorHAnsi"/>
        </w:rPr>
        <w:t xml:space="preserve">resolving </w:t>
      </w:r>
      <w:r w:rsidR="00E0770A" w:rsidRPr="00333950">
        <w:rPr>
          <w:rFonts w:cstheme="minorHAnsi"/>
        </w:rPr>
        <w:t xml:space="preserve">Complaints. The </w:t>
      </w:r>
      <w:r w:rsidRPr="00333950">
        <w:rPr>
          <w:rFonts w:cstheme="minorHAnsi"/>
        </w:rPr>
        <w:t>Committee</w:t>
      </w:r>
      <w:r w:rsidR="00E0770A" w:rsidRPr="00333950">
        <w:rPr>
          <w:rFonts w:cstheme="minorHAnsi"/>
        </w:rPr>
        <w:t xml:space="preserve"> has also appointed </w:t>
      </w:r>
      <w:r w:rsidR="00AA60F1">
        <w:rPr>
          <w:rFonts w:cstheme="minorHAnsi"/>
        </w:rPr>
        <w:t xml:space="preserve">Peter </w:t>
      </w:r>
      <w:r w:rsidR="00AA60F1" w:rsidRPr="00AC7405">
        <w:rPr>
          <w:sz w:val="21"/>
          <w:szCs w:val="21"/>
        </w:rPr>
        <w:t>Burchell</w:t>
      </w:r>
      <w:r w:rsidR="00AA60F1" w:rsidRPr="00333950">
        <w:rPr>
          <w:rFonts w:cstheme="minorHAnsi"/>
        </w:rPr>
        <w:t xml:space="preserve"> </w:t>
      </w:r>
      <w:r w:rsidR="00E0770A" w:rsidRPr="00333950">
        <w:rPr>
          <w:rFonts w:cstheme="minorHAnsi"/>
        </w:rPr>
        <w:t>as Member Relations Director.</w:t>
      </w:r>
    </w:p>
    <w:p w14:paraId="7B11723A" w14:textId="77777777" w:rsidR="00333950" w:rsidRPr="00333950" w:rsidRDefault="00333950" w:rsidP="00333950">
      <w:pPr>
        <w:spacing w:after="0"/>
        <w:jc w:val="both"/>
        <w:rPr>
          <w:rFonts w:cstheme="minorHAnsi"/>
        </w:rPr>
      </w:pPr>
    </w:p>
    <w:p w14:paraId="4564646B" w14:textId="00A0D804" w:rsidR="00333950" w:rsidRPr="00333950" w:rsidRDefault="00AA60F1" w:rsidP="00333950">
      <w:pPr>
        <w:spacing w:after="0"/>
        <w:jc w:val="both"/>
        <w:rPr>
          <w:rFonts w:cstheme="minorHAnsi"/>
        </w:rPr>
      </w:pPr>
      <w:r>
        <w:rPr>
          <w:rFonts w:cstheme="minorHAnsi"/>
        </w:rPr>
        <w:t>BEFS</w:t>
      </w:r>
      <w:r w:rsidR="00333950" w:rsidRPr="00333950">
        <w:rPr>
          <w:rFonts w:cstheme="minorHAnsi"/>
        </w:rPr>
        <w:t xml:space="preserve"> can be contacted as follows:</w:t>
      </w:r>
    </w:p>
    <w:p w14:paraId="26AE921E" w14:textId="122855DA" w:rsidR="00AA60F1" w:rsidRDefault="00333950" w:rsidP="00AA60F1">
      <w:pPr>
        <w:spacing w:after="0"/>
        <w:jc w:val="both"/>
        <w:rPr>
          <w:rFonts w:cstheme="minorHAnsi"/>
        </w:rPr>
      </w:pPr>
      <w:r w:rsidRPr="00333950">
        <w:rPr>
          <w:rFonts w:cstheme="minorHAnsi"/>
          <w:b/>
        </w:rPr>
        <w:t>In writing</w:t>
      </w:r>
      <w:r w:rsidR="00E0770A" w:rsidRPr="00333950">
        <w:rPr>
          <w:rFonts w:cstheme="minorHAnsi"/>
        </w:rPr>
        <w:t>:</w:t>
      </w:r>
      <w:r w:rsidRPr="00333950">
        <w:rPr>
          <w:rFonts w:cstheme="minorHAnsi"/>
        </w:rPr>
        <w:tab/>
      </w:r>
      <w:r w:rsidR="00AA60F1">
        <w:rPr>
          <w:rFonts w:cstheme="minorHAnsi"/>
        </w:rPr>
        <w:t>The Chief Executive</w:t>
      </w:r>
    </w:p>
    <w:p w14:paraId="30725494" w14:textId="7E336952" w:rsidR="00AA60F1" w:rsidRDefault="00AA60F1" w:rsidP="00AA60F1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Bus Employees’ Friendly Society</w:t>
      </w:r>
    </w:p>
    <w:p w14:paraId="6C4964BF" w14:textId="6EC56B34" w:rsidR="00AA60F1" w:rsidRPr="00AA60F1" w:rsidRDefault="00AA60F1" w:rsidP="00AA60F1">
      <w:pPr>
        <w:spacing w:after="0"/>
        <w:ind w:left="720" w:firstLine="720"/>
        <w:jc w:val="both"/>
        <w:rPr>
          <w:rFonts w:cstheme="minorHAnsi"/>
        </w:rPr>
      </w:pPr>
      <w:r w:rsidRPr="00AA60F1">
        <w:rPr>
          <w:rFonts w:cstheme="minorHAnsi"/>
        </w:rPr>
        <w:t>Suite 2</w:t>
      </w:r>
    </w:p>
    <w:p w14:paraId="56AADF35" w14:textId="03572032" w:rsidR="00AA60F1" w:rsidRPr="00AA60F1" w:rsidRDefault="00AA60F1" w:rsidP="00AA60F1">
      <w:pPr>
        <w:spacing w:after="0"/>
        <w:ind w:left="720" w:firstLine="720"/>
        <w:jc w:val="both"/>
        <w:rPr>
          <w:rFonts w:cstheme="minorHAnsi"/>
        </w:rPr>
      </w:pPr>
      <w:r w:rsidRPr="00AA60F1">
        <w:rPr>
          <w:rFonts w:cstheme="minorHAnsi"/>
        </w:rPr>
        <w:t>Alma House</w:t>
      </w:r>
    </w:p>
    <w:p w14:paraId="7441DCC7" w14:textId="268003CB" w:rsidR="00AA60F1" w:rsidRPr="00AA60F1" w:rsidRDefault="00AA60F1" w:rsidP="00AA60F1">
      <w:pPr>
        <w:spacing w:after="0"/>
        <w:ind w:left="720" w:firstLine="720"/>
        <w:jc w:val="both"/>
        <w:rPr>
          <w:rFonts w:cstheme="minorHAnsi"/>
        </w:rPr>
      </w:pPr>
      <w:r w:rsidRPr="00AA60F1">
        <w:rPr>
          <w:rFonts w:cstheme="minorHAnsi"/>
        </w:rPr>
        <w:t>Alma Road</w:t>
      </w:r>
    </w:p>
    <w:p w14:paraId="1DBFA70C" w14:textId="44EC61C7" w:rsidR="00AA60F1" w:rsidRPr="00AA60F1" w:rsidRDefault="00AA60F1" w:rsidP="00AA60F1">
      <w:pPr>
        <w:spacing w:after="0"/>
        <w:ind w:left="720" w:firstLine="720"/>
        <w:jc w:val="both"/>
        <w:rPr>
          <w:rFonts w:cstheme="minorHAnsi"/>
        </w:rPr>
      </w:pPr>
      <w:r w:rsidRPr="00AA60F1">
        <w:rPr>
          <w:rFonts w:cstheme="minorHAnsi"/>
        </w:rPr>
        <w:t>Reigate</w:t>
      </w:r>
    </w:p>
    <w:p w14:paraId="5C782870" w14:textId="068EF894" w:rsidR="00AA60F1" w:rsidRPr="00AA60F1" w:rsidRDefault="00AA60F1" w:rsidP="00AA60F1">
      <w:pPr>
        <w:spacing w:after="0"/>
        <w:ind w:left="720" w:firstLine="720"/>
        <w:jc w:val="both"/>
        <w:rPr>
          <w:rFonts w:cstheme="minorHAnsi"/>
        </w:rPr>
      </w:pPr>
      <w:r w:rsidRPr="00AA60F1">
        <w:rPr>
          <w:rFonts w:cstheme="minorHAnsi"/>
        </w:rPr>
        <w:t>RH2 0AX</w:t>
      </w:r>
    </w:p>
    <w:p w14:paraId="4F3BC8EA" w14:textId="48979E08" w:rsidR="00E0770A" w:rsidRPr="00333950" w:rsidRDefault="00333950" w:rsidP="00AA60F1">
      <w:pPr>
        <w:spacing w:after="0"/>
        <w:jc w:val="both"/>
        <w:rPr>
          <w:rFonts w:cstheme="minorHAnsi"/>
        </w:rPr>
      </w:pPr>
      <w:r w:rsidRPr="00333950">
        <w:rPr>
          <w:rFonts w:cstheme="minorHAnsi"/>
          <w:b/>
          <w:bCs/>
        </w:rPr>
        <w:t>Telep</w:t>
      </w:r>
      <w:r w:rsidR="00E0770A" w:rsidRPr="00333950">
        <w:rPr>
          <w:rFonts w:cstheme="minorHAnsi"/>
          <w:b/>
          <w:bCs/>
        </w:rPr>
        <w:t>hon</w:t>
      </w:r>
      <w:r w:rsidR="00E0770A" w:rsidRPr="00333950">
        <w:rPr>
          <w:rFonts w:cstheme="minorHAnsi"/>
          <w:b/>
        </w:rPr>
        <w:t>e:</w:t>
      </w:r>
      <w:r w:rsidR="00E0770A" w:rsidRPr="00333950">
        <w:rPr>
          <w:rFonts w:cstheme="minorHAnsi"/>
        </w:rPr>
        <w:t xml:space="preserve"> </w:t>
      </w:r>
      <w:r>
        <w:rPr>
          <w:rFonts w:cstheme="minorHAnsi"/>
        </w:rPr>
        <w:tab/>
      </w:r>
      <w:r w:rsidR="00AA60F1" w:rsidRPr="00AA60F1">
        <w:rPr>
          <w:rFonts w:cstheme="minorHAnsi"/>
        </w:rPr>
        <w:t>01737 226060</w:t>
      </w:r>
      <w:r w:rsidR="00AA60F1">
        <w:rPr>
          <w:rFonts w:cstheme="minorHAnsi"/>
        </w:rPr>
        <w:t xml:space="preserve"> </w:t>
      </w:r>
      <w:r w:rsidR="00E0770A" w:rsidRPr="00333950">
        <w:rPr>
          <w:rFonts w:cstheme="minorHAnsi"/>
        </w:rPr>
        <w:t>or</w:t>
      </w:r>
    </w:p>
    <w:p w14:paraId="439792C6" w14:textId="70D3F2AF" w:rsidR="00E0770A" w:rsidRDefault="00E0770A" w:rsidP="00333950">
      <w:pPr>
        <w:spacing w:after="0"/>
        <w:jc w:val="both"/>
        <w:rPr>
          <w:rFonts w:cstheme="minorHAnsi"/>
        </w:rPr>
      </w:pPr>
      <w:r w:rsidRPr="00333950">
        <w:rPr>
          <w:rFonts w:cstheme="minorHAnsi"/>
          <w:b/>
        </w:rPr>
        <w:t>Email</w:t>
      </w:r>
      <w:r w:rsidRPr="00333950">
        <w:rPr>
          <w:rFonts w:cstheme="minorHAnsi"/>
        </w:rPr>
        <w:t xml:space="preserve">: </w:t>
      </w:r>
      <w:r w:rsidR="00333950">
        <w:rPr>
          <w:rFonts w:cstheme="minorHAnsi"/>
        </w:rPr>
        <w:tab/>
      </w:r>
      <w:r w:rsidR="00333950">
        <w:rPr>
          <w:rFonts w:cstheme="minorHAnsi"/>
        </w:rPr>
        <w:tab/>
      </w:r>
      <w:hyperlink r:id="rId7" w:history="1">
        <w:r w:rsidR="00AA60F1" w:rsidRPr="006D4A55">
          <w:rPr>
            <w:rStyle w:val="Hyperlink"/>
          </w:rPr>
          <w:t>BEFS@supanet.com</w:t>
        </w:r>
      </w:hyperlink>
      <w:r w:rsidR="00AA60F1">
        <w:t xml:space="preserve"> </w:t>
      </w:r>
    </w:p>
    <w:p w14:paraId="21206F07" w14:textId="238C8CF8" w:rsidR="00775F75" w:rsidRDefault="00775F75" w:rsidP="00333950">
      <w:pPr>
        <w:spacing w:after="0"/>
        <w:jc w:val="both"/>
        <w:rPr>
          <w:rFonts w:cstheme="minorHAnsi"/>
        </w:rPr>
      </w:pPr>
    </w:p>
    <w:p w14:paraId="6208DBF6" w14:textId="301D938A" w:rsidR="00775F75" w:rsidRDefault="00775F75" w:rsidP="00333950">
      <w:pPr>
        <w:spacing w:after="0"/>
        <w:jc w:val="both"/>
        <w:rPr>
          <w:rFonts w:cstheme="minorHAnsi"/>
        </w:rPr>
      </w:pPr>
      <w:r w:rsidRPr="00775F75">
        <w:rPr>
          <w:rFonts w:cstheme="minorHAnsi"/>
        </w:rPr>
        <w:t>The Society has established the following procedure to investigate all complaints fully and fairly.</w:t>
      </w:r>
    </w:p>
    <w:p w14:paraId="79B1E813" w14:textId="77777777" w:rsidR="00775F75" w:rsidRDefault="00775F75" w:rsidP="00333950">
      <w:pPr>
        <w:spacing w:after="0"/>
        <w:jc w:val="both"/>
        <w:rPr>
          <w:rFonts w:cstheme="minorHAnsi"/>
        </w:rPr>
      </w:pPr>
    </w:p>
    <w:p w14:paraId="44824E66" w14:textId="2E6D3F2E" w:rsidR="00775F75" w:rsidRPr="00775F75" w:rsidRDefault="00775F75" w:rsidP="00333950">
      <w:pPr>
        <w:spacing w:after="0"/>
        <w:jc w:val="both"/>
        <w:rPr>
          <w:rFonts w:cstheme="minorHAnsi"/>
          <w:b/>
          <w:bCs/>
        </w:rPr>
      </w:pPr>
      <w:r w:rsidRPr="00775F75">
        <w:rPr>
          <w:rFonts w:cstheme="minorHAnsi"/>
          <w:b/>
          <w:bCs/>
        </w:rPr>
        <w:t>Step 1: Within 3 business days of receiving your complaint</w:t>
      </w:r>
    </w:p>
    <w:p w14:paraId="28E680A3" w14:textId="37DB3BCD" w:rsidR="00E0770A" w:rsidRDefault="00E0770A" w:rsidP="00333950">
      <w:pPr>
        <w:spacing w:after="0"/>
        <w:jc w:val="both"/>
        <w:rPr>
          <w:rFonts w:cstheme="minorHAnsi"/>
        </w:rPr>
      </w:pPr>
      <w:r w:rsidRPr="00333950">
        <w:rPr>
          <w:rFonts w:cstheme="minorHAnsi"/>
        </w:rPr>
        <w:t xml:space="preserve">Upon receiving your </w:t>
      </w:r>
      <w:r w:rsidR="00DE3530" w:rsidRPr="00333950">
        <w:rPr>
          <w:rFonts w:cstheme="minorHAnsi"/>
        </w:rPr>
        <w:t>complaint,</w:t>
      </w:r>
      <w:r w:rsidRPr="00333950">
        <w:rPr>
          <w:rFonts w:cstheme="minorHAnsi"/>
        </w:rPr>
        <w:t xml:space="preserve"> we will endeavour to resolve it to your satisfaction within 3 </w:t>
      </w:r>
      <w:r w:rsidR="00775F75">
        <w:rPr>
          <w:rFonts w:cstheme="minorHAnsi"/>
        </w:rPr>
        <w:t>business</w:t>
      </w:r>
      <w:r w:rsidRPr="00333950">
        <w:rPr>
          <w:rFonts w:cstheme="minorHAnsi"/>
        </w:rPr>
        <w:t xml:space="preserve"> days of receiving it. If we are able to do </w:t>
      </w:r>
      <w:r w:rsidR="00DE3530" w:rsidRPr="00333950">
        <w:rPr>
          <w:rFonts w:cstheme="minorHAnsi"/>
        </w:rPr>
        <w:t>this,</w:t>
      </w:r>
      <w:r w:rsidRPr="00333950">
        <w:rPr>
          <w:rFonts w:cstheme="minorHAnsi"/>
        </w:rPr>
        <w:t xml:space="preserve"> you will receive a Summary Resolution Communication (SRC) which will summarise the details of your complaint and how it was resolved.  </w:t>
      </w:r>
    </w:p>
    <w:p w14:paraId="650090F2" w14:textId="77777777" w:rsidR="00775F75" w:rsidRDefault="00775F75" w:rsidP="00333950">
      <w:pPr>
        <w:spacing w:after="0"/>
        <w:jc w:val="both"/>
        <w:rPr>
          <w:rFonts w:cstheme="minorHAnsi"/>
        </w:rPr>
      </w:pPr>
    </w:p>
    <w:p w14:paraId="53D9B2C1" w14:textId="6F53B6CA" w:rsidR="00775F75" w:rsidRPr="00775F75" w:rsidRDefault="00775F75" w:rsidP="00333950">
      <w:pPr>
        <w:spacing w:after="0"/>
        <w:jc w:val="both"/>
        <w:rPr>
          <w:rFonts w:cstheme="minorHAnsi"/>
          <w:b/>
          <w:bCs/>
        </w:rPr>
      </w:pPr>
      <w:r w:rsidRPr="00775F75">
        <w:rPr>
          <w:rFonts w:cstheme="minorHAnsi"/>
          <w:b/>
          <w:bCs/>
        </w:rPr>
        <w:t>Step 2: If your complaint cannot be resolved within 3 business days</w:t>
      </w:r>
    </w:p>
    <w:p w14:paraId="6427A97D" w14:textId="0352B418" w:rsidR="00E0770A" w:rsidRDefault="00775F75" w:rsidP="00333950">
      <w:pPr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E0770A" w:rsidRPr="00333950">
        <w:rPr>
          <w:rFonts w:cstheme="minorHAnsi"/>
        </w:rPr>
        <w:t xml:space="preserve">f your complaint requires a more detailed investigation </w:t>
      </w:r>
      <w:r>
        <w:rPr>
          <w:rFonts w:cstheme="minorHAnsi"/>
        </w:rPr>
        <w:t xml:space="preserve"> and cannot be resolved within 3 business days, </w:t>
      </w:r>
      <w:r w:rsidR="00E0770A" w:rsidRPr="00333950">
        <w:rPr>
          <w:rFonts w:cstheme="minorHAnsi"/>
        </w:rPr>
        <w:t>we will</w:t>
      </w:r>
      <w:r>
        <w:rPr>
          <w:rFonts w:cstheme="minorHAnsi"/>
        </w:rPr>
        <w:t xml:space="preserve"> </w:t>
      </w:r>
      <w:r w:rsidR="00E0770A" w:rsidRPr="00333950">
        <w:rPr>
          <w:rFonts w:cstheme="minorHAnsi"/>
        </w:rPr>
        <w:t>write to you within 5 working days to let you know that it has been received and that we are dealing with it.</w:t>
      </w:r>
      <w:r>
        <w:rPr>
          <w:rFonts w:cstheme="minorHAnsi"/>
        </w:rPr>
        <w:t xml:space="preserve">  We will then keep </w:t>
      </w:r>
      <w:r w:rsidR="00E0770A" w:rsidRPr="00333950">
        <w:rPr>
          <w:rFonts w:cstheme="minorHAnsi"/>
        </w:rPr>
        <w:t>you informed about what we are doing and what progress we are making</w:t>
      </w:r>
      <w:r>
        <w:rPr>
          <w:rFonts w:cstheme="minorHAnsi"/>
        </w:rPr>
        <w:t xml:space="preserve"> and provide one of the following within 8 weeks:</w:t>
      </w:r>
    </w:p>
    <w:p w14:paraId="16D39E4A" w14:textId="77777777" w:rsidR="00775F75" w:rsidRPr="00333950" w:rsidRDefault="00775F75" w:rsidP="00333950">
      <w:pPr>
        <w:spacing w:after="0"/>
        <w:jc w:val="both"/>
        <w:rPr>
          <w:rFonts w:cstheme="minorHAnsi"/>
        </w:rPr>
      </w:pPr>
    </w:p>
    <w:p w14:paraId="55FB11E4" w14:textId="1452647E" w:rsidR="00775F75" w:rsidRPr="00775F75" w:rsidRDefault="00775F75" w:rsidP="00775F7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75F75">
        <w:rPr>
          <w:rFonts w:cstheme="minorHAnsi"/>
        </w:rPr>
        <w:t>A final response letter explaining the outcome of our investigation, the reasons for it and the next steps; or</w:t>
      </w:r>
    </w:p>
    <w:p w14:paraId="0EF7D248" w14:textId="0B180394" w:rsidR="00775F75" w:rsidRPr="00775F75" w:rsidRDefault="00775F75" w:rsidP="00775F7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75F75">
        <w:rPr>
          <w:rFonts w:cstheme="minorHAnsi"/>
        </w:rPr>
        <w:t>A holding letter informing you of when we anticipate we will conclude our investigation.</w:t>
      </w:r>
    </w:p>
    <w:p w14:paraId="2FCD65D2" w14:textId="77777777" w:rsidR="00775F75" w:rsidRDefault="00775F75" w:rsidP="00775F75">
      <w:pPr>
        <w:spacing w:after="0"/>
        <w:jc w:val="both"/>
        <w:rPr>
          <w:rFonts w:cstheme="minorHAnsi"/>
        </w:rPr>
      </w:pPr>
    </w:p>
    <w:p w14:paraId="0E208349" w14:textId="03A36BB5" w:rsidR="00E0770A" w:rsidRDefault="00E0770A" w:rsidP="00333950">
      <w:pPr>
        <w:spacing w:after="0"/>
        <w:jc w:val="both"/>
        <w:rPr>
          <w:rFonts w:cstheme="minorHAnsi"/>
        </w:rPr>
      </w:pPr>
      <w:r w:rsidRPr="00333950">
        <w:rPr>
          <w:rFonts w:cstheme="minorHAnsi"/>
        </w:rPr>
        <w:t xml:space="preserve">If, after having received our response, you are still unhappy you can refer your complaint to the Member Relations Director in order that </w:t>
      </w:r>
      <w:r w:rsidR="00775F75">
        <w:rPr>
          <w:rFonts w:cstheme="minorHAnsi"/>
        </w:rPr>
        <w:t xml:space="preserve">he </w:t>
      </w:r>
      <w:r w:rsidRPr="00333950">
        <w:rPr>
          <w:rFonts w:cstheme="minorHAnsi"/>
        </w:rPr>
        <w:t>can consider your comments or any further points you wish to raise.</w:t>
      </w:r>
    </w:p>
    <w:p w14:paraId="2F679E73" w14:textId="667A6F02" w:rsidR="00775F75" w:rsidRDefault="00775F75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20196F1" w14:textId="77777777" w:rsidR="00775F75" w:rsidRDefault="00775F75" w:rsidP="00333950">
      <w:pPr>
        <w:spacing w:after="0"/>
        <w:jc w:val="both"/>
        <w:rPr>
          <w:rFonts w:cstheme="minorHAnsi"/>
        </w:rPr>
      </w:pPr>
    </w:p>
    <w:p w14:paraId="65C7AD8B" w14:textId="62B185F9" w:rsidR="00775F75" w:rsidRDefault="00775F75" w:rsidP="00775F75">
      <w:pPr>
        <w:spacing w:after="0"/>
        <w:jc w:val="both"/>
        <w:rPr>
          <w:rFonts w:cstheme="minorHAnsi"/>
          <w:b/>
          <w:bCs/>
        </w:rPr>
      </w:pPr>
      <w:r w:rsidRPr="00775F75">
        <w:rPr>
          <w:rFonts w:cstheme="minorHAnsi"/>
          <w:b/>
          <w:bCs/>
        </w:rPr>
        <w:t>Step 3: Referring to the Financial Ombudsman Service</w:t>
      </w:r>
    </w:p>
    <w:p w14:paraId="4F6D9C6A" w14:textId="12084EA8" w:rsidR="00775F75" w:rsidRDefault="00775F75" w:rsidP="00775F75">
      <w:pPr>
        <w:spacing w:after="0"/>
        <w:jc w:val="both"/>
        <w:rPr>
          <w:rFonts w:cstheme="minorHAnsi"/>
        </w:rPr>
      </w:pPr>
      <w:r w:rsidRPr="00775F75">
        <w:rPr>
          <w:rFonts w:cstheme="minorHAnsi"/>
        </w:rPr>
        <w:t>After receiving our final response or if we have been unable to complete our investigation within 8 weeks, you may refer your complaint (within 6 months of the date of our final response) to the Financial Ombudsman Service. The Financial Ombudsman Service can be contacted as follows:</w:t>
      </w:r>
    </w:p>
    <w:p w14:paraId="63BE31DD" w14:textId="128BC9EC" w:rsidR="00775F75" w:rsidRDefault="00775F75" w:rsidP="00775F75">
      <w:pPr>
        <w:spacing w:after="0"/>
        <w:jc w:val="both"/>
        <w:rPr>
          <w:rFonts w:cstheme="minorHAnsi"/>
        </w:rPr>
      </w:pPr>
    </w:p>
    <w:p w14:paraId="17CE2606" w14:textId="7527741B" w:rsidR="00775F75" w:rsidRDefault="00775F75" w:rsidP="00775F75">
      <w:pPr>
        <w:spacing w:after="0"/>
        <w:jc w:val="both"/>
        <w:rPr>
          <w:rFonts w:cstheme="minorHAnsi"/>
        </w:rPr>
      </w:pPr>
      <w:r w:rsidRPr="00775F75">
        <w:rPr>
          <w:rFonts w:cstheme="minorHAnsi"/>
          <w:b/>
          <w:bCs/>
        </w:rPr>
        <w:t>In writing</w:t>
      </w:r>
      <w:r w:rsidRPr="00775F75">
        <w:rPr>
          <w:rFonts w:cstheme="minorHAnsi"/>
        </w:rPr>
        <w:t>:</w:t>
      </w:r>
      <w:r>
        <w:rPr>
          <w:rFonts w:cstheme="minorHAnsi"/>
        </w:rPr>
        <w:tab/>
      </w:r>
      <w:r w:rsidRPr="00775F75">
        <w:rPr>
          <w:rFonts w:cstheme="minorHAnsi"/>
        </w:rPr>
        <w:t>Financial Ombudsman Service</w:t>
      </w:r>
    </w:p>
    <w:p w14:paraId="35E36CAE" w14:textId="3F10E53A" w:rsidR="00775F75" w:rsidRDefault="00775F75" w:rsidP="00775F75">
      <w:pPr>
        <w:spacing w:after="0"/>
        <w:ind w:left="720" w:firstLine="720"/>
        <w:jc w:val="both"/>
        <w:rPr>
          <w:rFonts w:cstheme="minorHAnsi"/>
        </w:rPr>
      </w:pPr>
      <w:r w:rsidRPr="00775F75">
        <w:rPr>
          <w:rFonts w:cstheme="minorHAnsi"/>
        </w:rPr>
        <w:t>Exchange Tower</w:t>
      </w:r>
    </w:p>
    <w:p w14:paraId="397004D9" w14:textId="77777777" w:rsidR="00775F75" w:rsidRDefault="00775F75" w:rsidP="00775F75">
      <w:pPr>
        <w:spacing w:after="0"/>
        <w:ind w:left="720" w:firstLine="720"/>
        <w:jc w:val="both"/>
        <w:rPr>
          <w:rFonts w:cstheme="minorHAnsi"/>
        </w:rPr>
      </w:pPr>
      <w:r w:rsidRPr="00775F75">
        <w:rPr>
          <w:rFonts w:cstheme="minorHAnsi"/>
        </w:rPr>
        <w:t>Harbour Exchange Square</w:t>
      </w:r>
    </w:p>
    <w:p w14:paraId="0636A4E9" w14:textId="1A1F2F8D" w:rsidR="00775F75" w:rsidRDefault="00775F75" w:rsidP="00775F75">
      <w:pPr>
        <w:spacing w:after="0"/>
        <w:ind w:left="720" w:firstLine="720"/>
        <w:jc w:val="both"/>
        <w:rPr>
          <w:rFonts w:cstheme="minorHAnsi"/>
        </w:rPr>
      </w:pPr>
      <w:r w:rsidRPr="00775F75">
        <w:rPr>
          <w:rFonts w:cstheme="minorHAnsi"/>
        </w:rPr>
        <w:t>Isle of Dogs</w:t>
      </w:r>
    </w:p>
    <w:p w14:paraId="059E309D" w14:textId="70CD3257" w:rsidR="00775F75" w:rsidRDefault="00775F75" w:rsidP="00775F75">
      <w:pPr>
        <w:spacing w:after="0"/>
        <w:ind w:left="720" w:firstLine="720"/>
        <w:jc w:val="both"/>
        <w:rPr>
          <w:rFonts w:cstheme="minorHAnsi"/>
        </w:rPr>
      </w:pPr>
      <w:r w:rsidRPr="00775F75">
        <w:rPr>
          <w:rFonts w:cstheme="minorHAnsi"/>
        </w:rPr>
        <w:t>London E14 9SR</w:t>
      </w:r>
    </w:p>
    <w:p w14:paraId="0B11195D" w14:textId="2A06ABAD" w:rsidR="00775F75" w:rsidRDefault="00775F75" w:rsidP="00775F75">
      <w:pPr>
        <w:spacing w:after="0"/>
        <w:ind w:left="720" w:firstLine="720"/>
        <w:jc w:val="both"/>
        <w:rPr>
          <w:rFonts w:cstheme="minorHAnsi"/>
        </w:rPr>
      </w:pPr>
    </w:p>
    <w:p w14:paraId="5CF4C9BD" w14:textId="0C6BB81B" w:rsidR="00775F75" w:rsidRDefault="00775F75" w:rsidP="00775F75">
      <w:pPr>
        <w:spacing w:after="0"/>
        <w:jc w:val="both"/>
        <w:rPr>
          <w:rFonts w:cstheme="minorHAnsi"/>
        </w:rPr>
      </w:pPr>
      <w:r w:rsidRPr="00775F75">
        <w:rPr>
          <w:rFonts w:cstheme="minorHAnsi"/>
          <w:b/>
          <w:bCs/>
        </w:rPr>
        <w:t>Telephone:</w:t>
      </w:r>
      <w:r>
        <w:rPr>
          <w:rFonts w:cstheme="minorHAnsi"/>
        </w:rPr>
        <w:tab/>
      </w:r>
      <w:r w:rsidRPr="00775F75">
        <w:rPr>
          <w:rFonts w:cstheme="minorHAnsi"/>
        </w:rPr>
        <w:t>0800 023 4567 or 0300 123 9123</w:t>
      </w:r>
    </w:p>
    <w:p w14:paraId="33958B4B" w14:textId="1AB8E3E3" w:rsidR="00775F75" w:rsidRDefault="00775F75" w:rsidP="00775F75">
      <w:pPr>
        <w:spacing w:after="0"/>
        <w:jc w:val="both"/>
        <w:rPr>
          <w:rFonts w:cstheme="minorHAnsi"/>
          <w:b/>
          <w:bCs/>
        </w:rPr>
      </w:pPr>
      <w:r w:rsidRPr="00775F75">
        <w:rPr>
          <w:rFonts w:cstheme="minorHAnsi"/>
          <w:b/>
          <w:bCs/>
        </w:rPr>
        <w:t>Email: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hyperlink r:id="rId8" w:history="1">
        <w:r w:rsidRPr="00724421">
          <w:rPr>
            <w:rStyle w:val="Hyperlink"/>
            <w:rFonts w:cstheme="minorHAnsi"/>
          </w:rPr>
          <w:t>complaint.info@financial-ombudsman.org.uk</w:t>
        </w:r>
      </w:hyperlink>
      <w:r>
        <w:rPr>
          <w:rFonts w:cstheme="minorHAnsi"/>
        </w:rPr>
        <w:t xml:space="preserve"> </w:t>
      </w:r>
    </w:p>
    <w:p w14:paraId="1B829D5B" w14:textId="3399031F" w:rsidR="00775F75" w:rsidRDefault="00775F75" w:rsidP="00775F75">
      <w:pPr>
        <w:spacing w:after="0"/>
        <w:jc w:val="both"/>
        <w:rPr>
          <w:rFonts w:cstheme="minorHAnsi"/>
        </w:rPr>
      </w:pPr>
      <w:r w:rsidRPr="00775F75">
        <w:rPr>
          <w:rFonts w:cstheme="minorHAnsi"/>
          <w:b/>
          <w:bCs/>
        </w:rPr>
        <w:t>Online: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hyperlink r:id="rId9" w:history="1">
        <w:r w:rsidRPr="00724421">
          <w:rPr>
            <w:rStyle w:val="Hyperlink"/>
            <w:rFonts w:cstheme="minorHAnsi"/>
          </w:rPr>
          <w:t>www.financial-ombudsman.org.uk</w:t>
        </w:r>
      </w:hyperlink>
    </w:p>
    <w:p w14:paraId="5C84E200" w14:textId="60F7C69C" w:rsidR="00775F75" w:rsidRPr="00775F75" w:rsidRDefault="00775F75" w:rsidP="00775F75">
      <w:pPr>
        <w:spacing w:after="0"/>
        <w:jc w:val="both"/>
        <w:rPr>
          <w:rFonts w:cstheme="minorHAnsi"/>
        </w:rPr>
      </w:pPr>
    </w:p>
    <w:p w14:paraId="1C8B284A" w14:textId="099B1611" w:rsidR="00775F75" w:rsidRDefault="00775F75" w:rsidP="00775F75">
      <w:pPr>
        <w:spacing w:after="0"/>
        <w:jc w:val="both"/>
        <w:rPr>
          <w:rFonts w:cstheme="minorHAnsi"/>
        </w:rPr>
      </w:pPr>
      <w:r w:rsidRPr="00775F75">
        <w:rPr>
          <w:rFonts w:cstheme="minorHAnsi"/>
        </w:rPr>
        <w:t>The Financial Ombudsman Service may not be able to consider a complaint if you have not provided us</w:t>
      </w:r>
      <w:r>
        <w:rPr>
          <w:rFonts w:cstheme="minorHAnsi"/>
        </w:rPr>
        <w:t xml:space="preserve"> </w:t>
      </w:r>
      <w:r w:rsidRPr="00775F75">
        <w:rPr>
          <w:rFonts w:cstheme="minorHAnsi"/>
        </w:rPr>
        <w:t>with the opportunity to resolve it first. Following this complaint procedure does not affect your rights to</w:t>
      </w:r>
      <w:r>
        <w:rPr>
          <w:rFonts w:cstheme="minorHAnsi"/>
        </w:rPr>
        <w:t xml:space="preserve"> </w:t>
      </w:r>
      <w:r w:rsidRPr="00775F75">
        <w:rPr>
          <w:rFonts w:cstheme="minorHAnsi"/>
        </w:rPr>
        <w:t>take legal action.</w:t>
      </w:r>
    </w:p>
    <w:p w14:paraId="1DAA3929" w14:textId="336B351F" w:rsidR="007E4089" w:rsidRDefault="007E4089" w:rsidP="00775F75">
      <w:pPr>
        <w:spacing w:after="0"/>
        <w:jc w:val="both"/>
        <w:rPr>
          <w:rFonts w:cstheme="minorHAnsi"/>
        </w:rPr>
      </w:pPr>
    </w:p>
    <w:p w14:paraId="32E1B17E" w14:textId="1762F057" w:rsidR="005F4193" w:rsidRDefault="005F4193" w:rsidP="00775F75">
      <w:pPr>
        <w:spacing w:after="0"/>
        <w:jc w:val="both"/>
        <w:rPr>
          <w:rFonts w:cstheme="minorHAnsi"/>
        </w:rPr>
      </w:pPr>
    </w:p>
    <w:p w14:paraId="49AAEA9C" w14:textId="3CF73492" w:rsidR="005F4193" w:rsidRDefault="005F4193" w:rsidP="00775F75">
      <w:pPr>
        <w:spacing w:after="0"/>
        <w:jc w:val="both"/>
        <w:rPr>
          <w:rFonts w:cstheme="minorHAnsi"/>
        </w:rPr>
      </w:pPr>
    </w:p>
    <w:p w14:paraId="72A88CF8" w14:textId="4734EE52" w:rsidR="005F4193" w:rsidRDefault="005F4193" w:rsidP="00775F75">
      <w:pPr>
        <w:spacing w:after="0"/>
        <w:jc w:val="both"/>
        <w:rPr>
          <w:rFonts w:cstheme="minorHAnsi"/>
        </w:rPr>
      </w:pPr>
    </w:p>
    <w:p w14:paraId="54A78CBD" w14:textId="3ACF1D68" w:rsidR="005F4193" w:rsidRDefault="005F4193" w:rsidP="00775F75">
      <w:pPr>
        <w:spacing w:after="0"/>
        <w:jc w:val="both"/>
        <w:rPr>
          <w:rFonts w:cstheme="minorHAnsi"/>
        </w:rPr>
      </w:pPr>
    </w:p>
    <w:p w14:paraId="36A7E417" w14:textId="3CD1CDB6" w:rsidR="005F4193" w:rsidRDefault="005F4193" w:rsidP="00775F7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For a copy of the current Rules please email the office on </w:t>
      </w:r>
      <w:hyperlink r:id="rId10" w:history="1">
        <w:r w:rsidRPr="00064E32">
          <w:rPr>
            <w:rStyle w:val="Hyperlink"/>
            <w:rFonts w:cstheme="minorHAnsi"/>
          </w:rPr>
          <w:t>befs@supanet.com</w:t>
        </w:r>
      </w:hyperlink>
    </w:p>
    <w:p w14:paraId="6377E12C" w14:textId="139CA5F8" w:rsidR="005F4193" w:rsidRDefault="005F4193" w:rsidP="00775F75">
      <w:pPr>
        <w:spacing w:after="0"/>
        <w:jc w:val="both"/>
        <w:rPr>
          <w:rFonts w:cstheme="minorHAnsi"/>
        </w:rPr>
      </w:pPr>
    </w:p>
    <w:p w14:paraId="7B97E485" w14:textId="77777777" w:rsidR="005F4193" w:rsidRDefault="005F4193" w:rsidP="00775F75">
      <w:pPr>
        <w:spacing w:after="0"/>
        <w:jc w:val="both"/>
        <w:rPr>
          <w:rFonts w:cstheme="minorHAnsi"/>
        </w:rPr>
      </w:pPr>
    </w:p>
    <w:p w14:paraId="3A1B6E8E" w14:textId="6E874E8E" w:rsidR="007E4089" w:rsidRDefault="00AA60F1" w:rsidP="007E4089">
      <w:pPr>
        <w:spacing w:after="0"/>
        <w:jc w:val="right"/>
        <w:rPr>
          <w:rFonts w:cstheme="minorHAnsi"/>
        </w:rPr>
      </w:pPr>
      <w:r>
        <w:rPr>
          <w:rFonts w:cstheme="minorHAnsi"/>
        </w:rPr>
        <w:t>1 September</w:t>
      </w:r>
      <w:r w:rsidR="007E4089">
        <w:rPr>
          <w:rFonts w:cstheme="minorHAnsi"/>
        </w:rPr>
        <w:t xml:space="preserve"> 2020</w:t>
      </w:r>
    </w:p>
    <w:p w14:paraId="57DD7E9E" w14:textId="674F55ED" w:rsidR="005F4193" w:rsidRDefault="005F4193" w:rsidP="007E4089">
      <w:pPr>
        <w:spacing w:after="0"/>
        <w:jc w:val="right"/>
        <w:rPr>
          <w:rFonts w:cstheme="minorHAnsi"/>
        </w:rPr>
      </w:pPr>
    </w:p>
    <w:p w14:paraId="69A05FD4" w14:textId="5F277F4D" w:rsidR="005F4193" w:rsidRDefault="005F4193" w:rsidP="007E4089">
      <w:pPr>
        <w:spacing w:after="0"/>
        <w:jc w:val="right"/>
        <w:rPr>
          <w:rFonts w:cstheme="minorHAnsi"/>
        </w:rPr>
      </w:pPr>
    </w:p>
    <w:p w14:paraId="094B93A1" w14:textId="77777777" w:rsidR="005F4193" w:rsidRPr="00775F75" w:rsidRDefault="005F4193" w:rsidP="007E4089">
      <w:pPr>
        <w:spacing w:after="0"/>
        <w:jc w:val="right"/>
        <w:rPr>
          <w:rFonts w:cstheme="minorHAnsi"/>
        </w:rPr>
      </w:pPr>
    </w:p>
    <w:sectPr w:rsidR="005F4193" w:rsidRPr="00775F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90C59" w14:textId="77777777" w:rsidR="00E00F8B" w:rsidRDefault="00E00F8B" w:rsidP="005E3972">
      <w:pPr>
        <w:spacing w:after="0" w:line="240" w:lineRule="auto"/>
      </w:pPr>
      <w:r>
        <w:separator/>
      </w:r>
    </w:p>
  </w:endnote>
  <w:endnote w:type="continuationSeparator" w:id="0">
    <w:p w14:paraId="3B447A89" w14:textId="77777777" w:rsidR="00E00F8B" w:rsidRDefault="00E00F8B" w:rsidP="005E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B4F8" w14:textId="77777777" w:rsidR="005E3972" w:rsidRDefault="005E3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D671" w14:textId="77777777" w:rsidR="005E3972" w:rsidRDefault="005E3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4A09" w14:textId="77777777" w:rsidR="005E3972" w:rsidRDefault="005E3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B0B8" w14:textId="77777777" w:rsidR="00E00F8B" w:rsidRDefault="00E00F8B" w:rsidP="005E3972">
      <w:pPr>
        <w:spacing w:after="0" w:line="240" w:lineRule="auto"/>
      </w:pPr>
      <w:r>
        <w:separator/>
      </w:r>
    </w:p>
  </w:footnote>
  <w:footnote w:type="continuationSeparator" w:id="0">
    <w:p w14:paraId="0F926B0A" w14:textId="77777777" w:rsidR="00E00F8B" w:rsidRDefault="00E00F8B" w:rsidP="005E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739B" w14:textId="029CF2F1" w:rsidR="005E3972" w:rsidRDefault="005E3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1171" w14:textId="5A20B568" w:rsidR="005E3972" w:rsidRDefault="005E3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48E8" w14:textId="581D99AA" w:rsidR="005E3972" w:rsidRDefault="005E3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35DF4"/>
    <w:multiLevelType w:val="hybridMultilevel"/>
    <w:tmpl w:val="270C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A"/>
    <w:rsid w:val="00333950"/>
    <w:rsid w:val="003F768C"/>
    <w:rsid w:val="005E3972"/>
    <w:rsid w:val="005F4193"/>
    <w:rsid w:val="00775F75"/>
    <w:rsid w:val="007E4089"/>
    <w:rsid w:val="00903211"/>
    <w:rsid w:val="00AA60F1"/>
    <w:rsid w:val="00DE3530"/>
    <w:rsid w:val="00E00F8B"/>
    <w:rsid w:val="00E0770A"/>
    <w:rsid w:val="00E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E65DD"/>
  <w15:chartTrackingRefBased/>
  <w15:docId w15:val="{79D57FDB-205E-45C0-AE48-0410DC7A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F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72"/>
  </w:style>
  <w:style w:type="paragraph" w:styleId="Footer">
    <w:name w:val="footer"/>
    <w:basedOn w:val="Normal"/>
    <w:link w:val="FooterChar"/>
    <w:uiPriority w:val="99"/>
    <w:unhideWhenUsed/>
    <w:rsid w:val="005E3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.info@financial-ombudsman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FS@supanet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efs@supa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ial-ombudsman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2815</Characters>
  <Application>Microsoft Office Word</Application>
  <DocSecurity>4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Fairless</dc:creator>
  <cp:keywords/>
  <dc:description/>
  <cp:lastModifiedBy>info</cp:lastModifiedBy>
  <cp:revision>2</cp:revision>
  <cp:lastPrinted>2020-11-02T10:37:00Z</cp:lastPrinted>
  <dcterms:created xsi:type="dcterms:W3CDTF">2020-11-25T09:14:00Z</dcterms:created>
  <dcterms:modified xsi:type="dcterms:W3CDTF">2020-11-25T09:14:00Z</dcterms:modified>
</cp:coreProperties>
</file>